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F98" w:rsidRPr="005A3548" w:rsidRDefault="0010424C" w:rsidP="005A3548">
      <w:pPr>
        <w:spacing w:after="0" w:line="240" w:lineRule="auto"/>
        <w:rPr>
          <w:rFonts w:ascii="Times New Roman" w:hAnsi="Times New Roman" w:cs="Times New Roman"/>
          <w:b/>
          <w:color w:val="5B9BD5"/>
          <w:sz w:val="20"/>
          <w:szCs w:val="20"/>
        </w:rPr>
      </w:pPr>
      <w:r w:rsidRPr="005A3548">
        <w:rPr>
          <w:rFonts w:ascii="Times New Roman" w:hAnsi="Times New Roman" w:cs="Times New Roman"/>
          <w:noProof/>
          <w:sz w:val="20"/>
          <w:szCs w:val="20"/>
          <w:lang w:eastAsia="ru-RU"/>
        </w:rPr>
        <mc:AlternateContent>
          <mc:Choice Requires="wpg">
            <w:drawing>
              <wp:inline distT="0" distB="0" distL="0" distR="0">
                <wp:extent cx="2221855" cy="899992"/>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3237" name="Picture 2" descr="C:\Users\fsv\Desktop\ССЫЛКИ и ПАПКИ\Упрощенный логотип Росреестра (новый 2025г)\Logo horizontal\Logo black horizontal.jpg"/>
                        <pic:cNvPicPr>
                          <a:picLocks noChangeAspect="1"/>
                        </pic:cNvPicPr>
                      </pic:nvPicPr>
                      <pic:blipFill>
                        <a:blip r:embed="rId7"/>
                        <a:stretch/>
                      </pic:blipFill>
                      <pic:spPr bwMode="auto">
                        <a:xfrm>
                          <a:off x="0" y="0"/>
                          <a:ext cx="2221853" cy="899991"/>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4.95pt;height:70.87pt;mso-wrap-distance-left:0.00pt;mso-wrap-distance-top:0.00pt;mso-wrap-distance-right:0.00pt;mso-wrap-distance-bottom:0.00pt;rotation:0;" stroked="f">
                <v:path textboxrect="0,0,0,0"/>
                <v:imagedata r:id="rId8" o:title=""/>
              </v:shape>
            </w:pict>
          </mc:Fallback>
        </mc:AlternateContent>
      </w:r>
      <w:r w:rsidRPr="005A3548">
        <w:rPr>
          <w:rFonts w:ascii="Times New Roman" w:hAnsi="Times New Roman" w:cs="Times New Roman"/>
          <w:b/>
          <w:color w:val="5B9BD5"/>
          <w:sz w:val="20"/>
          <w:szCs w:val="20"/>
        </w:rPr>
        <w:t xml:space="preserve">                                                   </w:t>
      </w:r>
      <w:r w:rsidRPr="005A3548">
        <w:rPr>
          <w:rFonts w:ascii="Times New Roman" w:eastAsia="Times New Roman" w:hAnsi="Times New Roman" w:cs="Times New Roman"/>
          <w:b/>
          <w:color w:val="5B9BD5"/>
          <w:sz w:val="20"/>
          <w:szCs w:val="20"/>
        </w:rPr>
        <w:t xml:space="preserve">        </w:t>
      </w:r>
      <w:proofErr w:type="gramStart"/>
      <w:r w:rsidRPr="005A3548">
        <w:rPr>
          <w:rFonts w:ascii="Times New Roman" w:eastAsia="Times New Roman" w:hAnsi="Times New Roman" w:cs="Times New Roman"/>
          <w:b/>
          <w:color w:val="5B9BD5"/>
          <w:sz w:val="20"/>
          <w:szCs w:val="20"/>
        </w:rPr>
        <w:t>УСЛУГИ  РОСРЕЕСТРА</w:t>
      </w:r>
      <w:proofErr w:type="gramEnd"/>
    </w:p>
    <w:p w:rsidR="00053F98" w:rsidRPr="005A3548" w:rsidRDefault="0010424C" w:rsidP="00D2233E">
      <w:pPr>
        <w:spacing w:after="0" w:line="240" w:lineRule="auto"/>
        <w:rPr>
          <w:rFonts w:ascii="Times New Roman" w:eastAsia="Times New Roman" w:hAnsi="Times New Roman" w:cs="Times New Roman"/>
          <w:b/>
          <w:color w:val="000000"/>
          <w:sz w:val="20"/>
          <w:szCs w:val="20"/>
          <w:shd w:val="clear" w:color="auto" w:fill="FFFFFF"/>
          <w:lang w:eastAsia="ru-RU"/>
        </w:rPr>
      </w:pPr>
      <w:r w:rsidRPr="005A3548">
        <w:rPr>
          <w:rFonts w:ascii="Times New Roman" w:eastAsia="Times New Roman" w:hAnsi="Times New Roman" w:cs="Times New Roman"/>
          <w:b/>
          <w:color w:val="000000"/>
          <w:sz w:val="20"/>
          <w:szCs w:val="20"/>
          <w:shd w:val="clear" w:color="auto" w:fill="FFFFFF"/>
          <w:lang w:eastAsia="ru-RU"/>
        </w:rPr>
        <w:t>Более 50 тыс</w:t>
      </w:r>
      <w:r w:rsidR="00D2233E" w:rsidRPr="005A3548">
        <w:rPr>
          <w:rFonts w:ascii="Times New Roman" w:eastAsia="Times New Roman" w:hAnsi="Times New Roman" w:cs="Times New Roman"/>
          <w:b/>
          <w:color w:val="000000"/>
          <w:sz w:val="20"/>
          <w:szCs w:val="20"/>
          <w:shd w:val="clear" w:color="auto" w:fill="FFFFFF"/>
          <w:lang w:eastAsia="ru-RU"/>
        </w:rPr>
        <w:t>.</w:t>
      </w:r>
      <w:r w:rsidRPr="005A3548">
        <w:rPr>
          <w:rFonts w:ascii="Times New Roman" w:eastAsia="Times New Roman" w:hAnsi="Times New Roman" w:cs="Times New Roman"/>
          <w:b/>
          <w:color w:val="000000"/>
          <w:sz w:val="20"/>
          <w:szCs w:val="20"/>
          <w:shd w:val="clear" w:color="auto" w:fill="FFFFFF"/>
          <w:lang w:eastAsia="ru-RU"/>
        </w:rPr>
        <w:t xml:space="preserve"> запретов на регистрацию сделок установили новосибирцы</w:t>
      </w:r>
    </w:p>
    <w:p w:rsidR="00053F98" w:rsidRPr="005A3548" w:rsidRDefault="0010424C" w:rsidP="00D2233E">
      <w:pPr>
        <w:spacing w:after="0" w:line="240" w:lineRule="auto"/>
        <w:ind w:firstLine="708"/>
        <w:jc w:val="both"/>
        <w:rPr>
          <w:rFonts w:ascii="Times New Roman" w:eastAsia="Times New Roman" w:hAnsi="Times New Roman" w:cs="Times New Roman"/>
          <w:color w:val="000000"/>
          <w:sz w:val="20"/>
          <w:szCs w:val="20"/>
          <w:shd w:val="clear" w:color="auto" w:fill="FFFFFF"/>
          <w:lang w:eastAsia="ru-RU"/>
        </w:rPr>
      </w:pPr>
      <w:r w:rsidRPr="005A3548">
        <w:rPr>
          <w:rFonts w:ascii="Times New Roman" w:eastAsia="Times New Roman" w:hAnsi="Times New Roman" w:cs="Times New Roman"/>
          <w:color w:val="000000"/>
          <w:sz w:val="20"/>
          <w:szCs w:val="20"/>
          <w:shd w:val="clear" w:color="auto" w:fill="FFFFFF"/>
          <w:lang w:eastAsia="ru-RU"/>
        </w:rPr>
        <w:t>С начала 2025 года в Управление Росреестра по Новосибирской области поступило свыше 10 тыс. заявлений о запрете регистрации сделок без личного участия собственника. Это максимальный показатель за всю историю оказания услуги в регионе.</w:t>
      </w:r>
    </w:p>
    <w:p w:rsidR="00053F98" w:rsidRPr="005A3548" w:rsidRDefault="0010424C" w:rsidP="00D2233E">
      <w:pPr>
        <w:spacing w:after="0" w:line="240" w:lineRule="auto"/>
        <w:jc w:val="both"/>
        <w:rPr>
          <w:rFonts w:ascii="Times New Roman" w:eastAsia="Times New Roman" w:hAnsi="Times New Roman" w:cs="Times New Roman"/>
          <w:color w:val="000000"/>
          <w:sz w:val="20"/>
          <w:szCs w:val="20"/>
          <w:lang w:eastAsia="ru-RU"/>
        </w:rPr>
      </w:pPr>
      <w:r w:rsidRPr="005A3548">
        <w:rPr>
          <w:rFonts w:ascii="Times New Roman" w:eastAsia="Times New Roman" w:hAnsi="Times New Roman" w:cs="Times New Roman"/>
          <w:color w:val="000000"/>
          <w:sz w:val="20"/>
          <w:szCs w:val="20"/>
          <w:lang w:eastAsia="ru-RU"/>
        </w:rPr>
        <w:tab/>
        <w:t>Такой услугой, которая была введена Росреестром в 2013 году в целях борьбы с мошенническими действиями в отношении недвижимости, воспользовались более 50 тыс. новосибирцев.</w:t>
      </w:r>
    </w:p>
    <w:p w:rsidR="00053F98" w:rsidRPr="005A3548" w:rsidRDefault="0010424C" w:rsidP="00D2233E">
      <w:pPr>
        <w:spacing w:after="0" w:line="240" w:lineRule="auto"/>
        <w:jc w:val="both"/>
        <w:rPr>
          <w:rFonts w:ascii="Times New Roman" w:eastAsia="Times New Roman" w:hAnsi="Times New Roman" w:cs="Times New Roman"/>
          <w:color w:val="000000"/>
          <w:sz w:val="20"/>
          <w:szCs w:val="20"/>
          <w:lang w:eastAsia="ru-RU"/>
        </w:rPr>
      </w:pPr>
      <w:r w:rsidRPr="005A3548">
        <w:rPr>
          <w:rFonts w:ascii="Times New Roman" w:eastAsia="Times New Roman" w:hAnsi="Times New Roman" w:cs="Times New Roman"/>
          <w:color w:val="000000"/>
          <w:sz w:val="20"/>
          <w:szCs w:val="20"/>
          <w:lang w:eastAsia="ru-RU"/>
        </w:rPr>
        <w:tab/>
      </w:r>
      <w:r w:rsidRPr="005A3548">
        <w:rPr>
          <w:rFonts w:ascii="Times New Roman" w:eastAsia="Times New Roman" w:hAnsi="Times New Roman" w:cs="Times New Roman"/>
          <w:i/>
          <w:color w:val="000000"/>
          <w:sz w:val="20"/>
          <w:szCs w:val="20"/>
          <w:lang w:eastAsia="ru-RU"/>
        </w:rPr>
        <w:t>«Положительная динамика поступающих заявлений о невозможности государственной регистрации сделок с недвижимостью без личного участия собственника свидетельствует об активной позиции новосибирцев по защите своих объектов. За последние три года количество поступающих заявлений о запрете увеличилось в пять раз. При поступлении соответствующего заявления в Едином государственном реестре недвижимости устанавливается особая отметка, которая не позволит зарегистрировать сделку, если в ее процедуре не участвует сам собственник объекта. Данная мера защищает владельцев недвижимости от мошеннических действий и дальнейших длительных судебных   разбирательств»,</w:t>
      </w:r>
      <w:r w:rsidRPr="005A3548">
        <w:rPr>
          <w:rFonts w:ascii="Times New Roman" w:eastAsia="Times New Roman" w:hAnsi="Times New Roman" w:cs="Times New Roman"/>
          <w:color w:val="000000"/>
          <w:sz w:val="20"/>
          <w:szCs w:val="20"/>
          <w:lang w:eastAsia="ru-RU"/>
        </w:rPr>
        <w:t xml:space="preserve"> - сообщила руководитель Управления Росреестра по Новосибирской области </w:t>
      </w:r>
      <w:r w:rsidRPr="005A3548">
        <w:rPr>
          <w:rFonts w:ascii="Times New Roman" w:eastAsia="Times New Roman" w:hAnsi="Times New Roman" w:cs="Times New Roman"/>
          <w:b/>
          <w:color w:val="000000"/>
          <w:sz w:val="20"/>
          <w:szCs w:val="20"/>
          <w:lang w:eastAsia="ru-RU"/>
        </w:rPr>
        <w:t xml:space="preserve">Светлана </w:t>
      </w:r>
      <w:proofErr w:type="spellStart"/>
      <w:r w:rsidRPr="005A3548">
        <w:rPr>
          <w:rFonts w:ascii="Times New Roman" w:eastAsia="Times New Roman" w:hAnsi="Times New Roman" w:cs="Times New Roman"/>
          <w:b/>
          <w:color w:val="000000"/>
          <w:sz w:val="20"/>
          <w:szCs w:val="20"/>
          <w:lang w:eastAsia="ru-RU"/>
        </w:rPr>
        <w:t>Рягузова</w:t>
      </w:r>
      <w:proofErr w:type="spellEnd"/>
      <w:r w:rsidRPr="005A3548">
        <w:rPr>
          <w:rFonts w:ascii="Times New Roman" w:eastAsia="Times New Roman" w:hAnsi="Times New Roman" w:cs="Times New Roman"/>
          <w:b/>
          <w:color w:val="000000"/>
          <w:sz w:val="20"/>
          <w:szCs w:val="20"/>
          <w:lang w:eastAsia="ru-RU"/>
        </w:rPr>
        <w:t>.</w:t>
      </w:r>
    </w:p>
    <w:p w:rsidR="00053F98" w:rsidRPr="005A3548" w:rsidRDefault="0010424C" w:rsidP="00D2233E">
      <w:pPr>
        <w:spacing w:after="0" w:line="240" w:lineRule="auto"/>
        <w:ind w:firstLine="708"/>
        <w:jc w:val="both"/>
        <w:rPr>
          <w:rFonts w:ascii="Times New Roman" w:eastAsia="Times New Roman" w:hAnsi="Times New Roman" w:cs="Times New Roman"/>
          <w:color w:val="000000"/>
          <w:sz w:val="20"/>
          <w:szCs w:val="20"/>
          <w:shd w:val="clear" w:color="auto" w:fill="FFFFFF"/>
          <w:lang w:eastAsia="ru-RU"/>
        </w:rPr>
      </w:pPr>
      <w:r w:rsidRPr="005A3548">
        <w:rPr>
          <w:rFonts w:ascii="Times New Roman" w:eastAsia="Times New Roman" w:hAnsi="Times New Roman" w:cs="Times New Roman"/>
          <w:color w:val="000000"/>
          <w:sz w:val="20"/>
          <w:szCs w:val="20"/>
          <w:shd w:val="clear" w:color="auto" w:fill="FFFFFF"/>
          <w:lang w:eastAsia="ru-RU"/>
        </w:rPr>
        <w:t>Для внесения в ЕГРН записи о невозможности регистрации перехода, прекращения, ограничения права или обременения объекта недвижимости без личного участия собственника или его представителя необходимо подать соответствующее заявление. Это можно сделать онлайн на сайте Росреестра, на портале Госуслуг или лично при обращении в МФЦ.</w:t>
      </w:r>
    </w:p>
    <w:p w:rsidR="00D2233E" w:rsidRPr="005A3548" w:rsidRDefault="00D2233E" w:rsidP="00D2233E">
      <w:pPr>
        <w:tabs>
          <w:tab w:val="left" w:pos="1105"/>
        </w:tabs>
        <w:spacing w:after="0" w:line="240" w:lineRule="auto"/>
        <w:ind w:firstLine="1106"/>
        <w:jc w:val="center"/>
        <w:rPr>
          <w:rFonts w:ascii="Times New Roman" w:hAnsi="Times New Roman" w:cs="Times New Roman"/>
          <w:b/>
          <w:bCs/>
          <w:sz w:val="20"/>
          <w:szCs w:val="20"/>
        </w:rPr>
      </w:pPr>
      <w:r w:rsidRPr="005A3548">
        <w:rPr>
          <w:rFonts w:ascii="Times New Roman" w:hAnsi="Times New Roman" w:cs="Times New Roman"/>
          <w:b/>
          <w:bCs/>
          <w:sz w:val="20"/>
          <w:szCs w:val="20"/>
        </w:rPr>
        <w:t>Что важно знать о выписках из ЕГРН</w:t>
      </w:r>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В Новосибирской области на протяжении долгого времени наиболее востребованными среди жителей являются следующие выписки из ЕГРН: об основных характеристиках и зарегистрированных правах на объект недвижимости, об объекте недвижимости, о переходе прав, о правах отдельного лица на имеющиеся (имевшиеся) у него объекты недвижимости.</w:t>
      </w:r>
    </w:p>
    <w:p w:rsidR="00D2233E" w:rsidRPr="005A3548" w:rsidRDefault="00D2233E" w:rsidP="00D2233E">
      <w:pPr>
        <w:tabs>
          <w:tab w:val="left" w:pos="1105"/>
        </w:tabs>
        <w:spacing w:after="0" w:line="240" w:lineRule="auto"/>
        <w:ind w:firstLine="1106"/>
        <w:jc w:val="both"/>
        <w:rPr>
          <w:rFonts w:ascii="Times New Roman" w:hAnsi="Times New Roman" w:cs="Times New Roman"/>
          <w:b/>
          <w:bCs/>
          <w:sz w:val="20"/>
          <w:szCs w:val="20"/>
        </w:rPr>
      </w:pPr>
      <w:r w:rsidRPr="005A3548">
        <w:rPr>
          <w:rFonts w:ascii="Times New Roman" w:hAnsi="Times New Roman" w:cs="Times New Roman"/>
          <w:b/>
          <w:bCs/>
          <w:sz w:val="20"/>
          <w:szCs w:val="20"/>
        </w:rPr>
        <w:t>Как получить выписку из ЕГРН бесплатно?</w:t>
      </w:r>
    </w:p>
    <w:p w:rsidR="00D2233E" w:rsidRPr="005A3548" w:rsidRDefault="00D2233E" w:rsidP="00D2233E">
      <w:pPr>
        <w:tabs>
          <w:tab w:val="left" w:pos="1105"/>
        </w:tabs>
        <w:spacing w:after="0" w:line="240" w:lineRule="auto"/>
        <w:ind w:firstLine="1106"/>
        <w:jc w:val="both"/>
        <w:rPr>
          <w:rFonts w:ascii="Times New Roman" w:hAnsi="Times New Roman" w:cs="Times New Roman"/>
          <w:bCs/>
          <w:sz w:val="20"/>
          <w:szCs w:val="20"/>
        </w:rPr>
      </w:pPr>
      <w:r w:rsidRPr="005A3548">
        <w:rPr>
          <w:rFonts w:ascii="Times New Roman" w:hAnsi="Times New Roman" w:cs="Times New Roman"/>
          <w:bCs/>
          <w:sz w:val="20"/>
          <w:szCs w:val="20"/>
        </w:rPr>
        <w:t xml:space="preserve">На </w:t>
      </w:r>
      <w:hyperlink r:id="rId9" w:tooltip="https://www.gosuslugi.ru/" w:history="1">
        <w:r w:rsidRPr="005A3548">
          <w:rPr>
            <w:rStyle w:val="af8"/>
            <w:rFonts w:ascii="Times New Roman" w:hAnsi="Times New Roman" w:cs="Times New Roman"/>
            <w:bCs/>
            <w:sz w:val="20"/>
            <w:szCs w:val="20"/>
          </w:rPr>
          <w:t>портале</w:t>
        </w:r>
      </w:hyperlink>
      <w:r w:rsidRPr="005A3548">
        <w:rPr>
          <w:rFonts w:ascii="Times New Roman" w:hAnsi="Times New Roman" w:cs="Times New Roman"/>
          <w:bCs/>
          <w:sz w:val="20"/>
          <w:szCs w:val="20"/>
        </w:rPr>
        <w:t xml:space="preserve"> Госуслуг в подразделе «Недвижимость» раздела «</w:t>
      </w:r>
      <w:proofErr w:type="spellStart"/>
      <w:r w:rsidRPr="005A3548">
        <w:rPr>
          <w:rFonts w:ascii="Times New Roman" w:hAnsi="Times New Roman" w:cs="Times New Roman"/>
          <w:bCs/>
          <w:sz w:val="20"/>
          <w:szCs w:val="20"/>
        </w:rPr>
        <w:t>Справки|Выписки</w:t>
      </w:r>
      <w:proofErr w:type="spellEnd"/>
      <w:r w:rsidRPr="005A3548">
        <w:rPr>
          <w:rFonts w:ascii="Times New Roman" w:hAnsi="Times New Roman" w:cs="Times New Roman"/>
          <w:bCs/>
          <w:sz w:val="20"/>
          <w:szCs w:val="20"/>
        </w:rPr>
        <w:t xml:space="preserve">» правообладатель может бесплатно получить онлайн-выписку с информацией о принадлежащем ему объекте недвижимости, </w:t>
      </w:r>
      <w:r w:rsidRPr="005A3548">
        <w:rPr>
          <w:rFonts w:ascii="Times New Roman" w:hAnsi="Times New Roman" w:cs="Times New Roman"/>
          <w:sz w:val="20"/>
          <w:szCs w:val="20"/>
        </w:rPr>
        <w:t>о настоящих и бывших владельцах, об ограничениях прав, о кадастровой стоимости. Кроме того, выписка содержит наименования и реквизиты документов-оснований государственной регистрации прав.</w:t>
      </w:r>
    </w:p>
    <w:p w:rsidR="00D2233E" w:rsidRPr="005A3548" w:rsidRDefault="00D2233E" w:rsidP="00D2233E">
      <w:pPr>
        <w:tabs>
          <w:tab w:val="left" w:pos="1105"/>
        </w:tabs>
        <w:spacing w:after="0" w:line="240" w:lineRule="auto"/>
        <w:ind w:firstLine="1106"/>
        <w:jc w:val="both"/>
        <w:rPr>
          <w:rFonts w:ascii="Times New Roman" w:hAnsi="Times New Roman" w:cs="Times New Roman"/>
          <w:bCs/>
          <w:sz w:val="20"/>
          <w:szCs w:val="20"/>
        </w:rPr>
      </w:pPr>
      <w:r w:rsidRPr="005A3548">
        <w:rPr>
          <w:rFonts w:ascii="Times New Roman" w:hAnsi="Times New Roman" w:cs="Times New Roman"/>
          <w:bCs/>
          <w:sz w:val="20"/>
          <w:szCs w:val="20"/>
        </w:rPr>
        <w:t xml:space="preserve">Выписка заверяется электронными подписями Росреестра и </w:t>
      </w:r>
      <w:proofErr w:type="spellStart"/>
      <w:r w:rsidRPr="005A3548">
        <w:rPr>
          <w:rFonts w:ascii="Times New Roman" w:hAnsi="Times New Roman" w:cs="Times New Roman"/>
          <w:bCs/>
          <w:sz w:val="20"/>
          <w:szCs w:val="20"/>
        </w:rPr>
        <w:t>Минцифры</w:t>
      </w:r>
      <w:proofErr w:type="spellEnd"/>
      <w:r w:rsidRPr="005A3548">
        <w:rPr>
          <w:rFonts w:ascii="Times New Roman" w:hAnsi="Times New Roman" w:cs="Times New Roman"/>
          <w:bCs/>
          <w:sz w:val="20"/>
          <w:szCs w:val="20"/>
        </w:rPr>
        <w:t xml:space="preserve">. Для получения бумажного документа в офисе </w:t>
      </w:r>
      <w:hyperlink r:id="rId10" w:tooltip="https://www.mfc-nso.ru/" w:history="1">
        <w:r w:rsidRPr="005A3548">
          <w:rPr>
            <w:rStyle w:val="af8"/>
            <w:rFonts w:ascii="Times New Roman" w:hAnsi="Times New Roman" w:cs="Times New Roman"/>
            <w:bCs/>
            <w:sz w:val="20"/>
            <w:szCs w:val="20"/>
          </w:rPr>
          <w:t>МФЦ</w:t>
        </w:r>
      </w:hyperlink>
      <w:r w:rsidRPr="005A3548">
        <w:rPr>
          <w:rFonts w:ascii="Times New Roman" w:hAnsi="Times New Roman" w:cs="Times New Roman"/>
          <w:bCs/>
          <w:sz w:val="20"/>
          <w:szCs w:val="20"/>
        </w:rPr>
        <w:t xml:space="preserve"> с печатью понадобится паспорт и номер заявления. Обращаем внимание, при самостоятельной печати документ теряет юридическую силу.</w:t>
      </w:r>
    </w:p>
    <w:p w:rsidR="00D2233E" w:rsidRPr="005A3548" w:rsidRDefault="00D2233E" w:rsidP="00D2233E">
      <w:pPr>
        <w:tabs>
          <w:tab w:val="left" w:pos="1105"/>
        </w:tabs>
        <w:spacing w:after="0" w:line="240" w:lineRule="auto"/>
        <w:ind w:firstLine="1106"/>
        <w:jc w:val="both"/>
        <w:rPr>
          <w:rFonts w:ascii="Times New Roman" w:hAnsi="Times New Roman" w:cs="Times New Roman"/>
          <w:b/>
          <w:bCs/>
          <w:sz w:val="20"/>
          <w:szCs w:val="20"/>
        </w:rPr>
      </w:pPr>
      <w:r w:rsidRPr="005A3548">
        <w:rPr>
          <w:rFonts w:ascii="Times New Roman" w:hAnsi="Times New Roman" w:cs="Times New Roman"/>
          <w:b/>
          <w:bCs/>
          <w:sz w:val="20"/>
          <w:szCs w:val="20"/>
        </w:rPr>
        <w:t>Продавец предоставил выписку. Как проверить ее подлинность?</w:t>
      </w:r>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На всех видах выписок в правом верхнем углу расположен QR-код. При наведении на него камеры телефона система перенаправляет в соответствующий раздел на официальном </w:t>
      </w:r>
      <w:hyperlink r:id="rId11" w:tooltip="https://rosreestr.gov.ru/" w:history="1">
        <w:r w:rsidRPr="005A3548">
          <w:rPr>
            <w:rStyle w:val="af8"/>
            <w:rFonts w:ascii="Times New Roman" w:hAnsi="Times New Roman" w:cs="Times New Roman"/>
            <w:sz w:val="20"/>
            <w:szCs w:val="20"/>
          </w:rPr>
          <w:t>сайте</w:t>
        </w:r>
      </w:hyperlink>
      <w:r w:rsidRPr="005A3548">
        <w:rPr>
          <w:rFonts w:ascii="Times New Roman" w:hAnsi="Times New Roman" w:cs="Times New Roman"/>
          <w:sz w:val="20"/>
          <w:szCs w:val="20"/>
        </w:rPr>
        <w:t xml:space="preserve"> Росреестра для подтверждения подлинности сведений в выписке либо их опровержения.</w:t>
      </w:r>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b/>
          <w:sz w:val="20"/>
          <w:szCs w:val="20"/>
        </w:rPr>
        <w:t>Как правильно выбрать вид выписки?</w:t>
      </w:r>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Можно обратиться на портал Госуслуг, где есть инструкция и описание каждого из видов документов, или обратиться в МФЦ.</w:t>
      </w:r>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Подробнее о каждом виде выписки вы можете ознакомиться по </w:t>
      </w:r>
      <w:proofErr w:type="spellStart"/>
      <w:r w:rsidRPr="005A3548">
        <w:rPr>
          <w:rFonts w:ascii="Times New Roman" w:hAnsi="Times New Roman" w:cs="Times New Roman"/>
          <w:sz w:val="20"/>
          <w:szCs w:val="20"/>
        </w:rPr>
        <w:t>хэштегу</w:t>
      </w:r>
      <w:proofErr w:type="spellEnd"/>
      <w:r w:rsidRPr="005A3548">
        <w:rPr>
          <w:rFonts w:ascii="Times New Roman" w:hAnsi="Times New Roman" w:cs="Times New Roman"/>
          <w:sz w:val="20"/>
          <w:szCs w:val="20"/>
        </w:rPr>
        <w:t xml:space="preserve"> #</w:t>
      </w:r>
      <w:proofErr w:type="spellStart"/>
      <w:r w:rsidRPr="005A3548">
        <w:rPr>
          <w:rFonts w:ascii="Times New Roman" w:hAnsi="Times New Roman" w:cs="Times New Roman"/>
          <w:sz w:val="20"/>
          <w:szCs w:val="20"/>
        </w:rPr>
        <w:t>ВыпискаЕГРН</w:t>
      </w:r>
      <w:proofErr w:type="spellEnd"/>
      <w:r w:rsidRPr="005A3548">
        <w:rPr>
          <w:rFonts w:ascii="Times New Roman" w:hAnsi="Times New Roman" w:cs="Times New Roman"/>
          <w:sz w:val="20"/>
          <w:szCs w:val="20"/>
        </w:rPr>
        <w:t xml:space="preserve"> на официальных страницах новосибирского Росреестра в социальных сетях: </w:t>
      </w:r>
    </w:p>
    <w:p w:rsidR="00D2233E" w:rsidRPr="005A3548" w:rsidRDefault="00D2233E" w:rsidP="00D2233E">
      <w:pPr>
        <w:tabs>
          <w:tab w:val="left" w:pos="1105"/>
        </w:tabs>
        <w:spacing w:after="0" w:line="240" w:lineRule="auto"/>
        <w:ind w:firstLine="1106"/>
        <w:jc w:val="both"/>
        <w:rPr>
          <w:rStyle w:val="af8"/>
          <w:rFonts w:ascii="Times New Roman" w:hAnsi="Times New Roman" w:cs="Times New Roman"/>
          <w:sz w:val="20"/>
          <w:szCs w:val="20"/>
        </w:rPr>
      </w:pPr>
      <w:proofErr w:type="spellStart"/>
      <w:r w:rsidRPr="005A3548">
        <w:rPr>
          <w:rFonts w:ascii="Times New Roman" w:hAnsi="Times New Roman" w:cs="Times New Roman"/>
          <w:sz w:val="20"/>
          <w:szCs w:val="20"/>
        </w:rPr>
        <w:t>Вконтакте</w:t>
      </w:r>
      <w:proofErr w:type="spellEnd"/>
      <w:r w:rsidRPr="005A3548">
        <w:rPr>
          <w:rFonts w:ascii="Times New Roman" w:hAnsi="Times New Roman" w:cs="Times New Roman"/>
          <w:sz w:val="20"/>
          <w:szCs w:val="20"/>
        </w:rPr>
        <w:t xml:space="preserve"> </w:t>
      </w:r>
      <w:hyperlink r:id="rId12" w:tooltip="https://vk.com/rosreestr_nsk" w:history="1">
        <w:r w:rsidRPr="005A3548">
          <w:rPr>
            <w:rStyle w:val="af8"/>
            <w:rFonts w:ascii="Times New Roman" w:hAnsi="Times New Roman" w:cs="Times New Roman"/>
            <w:sz w:val="20"/>
            <w:szCs w:val="20"/>
          </w:rPr>
          <w:t>https://vk.com/rosreestr_nsk</w:t>
        </w:r>
      </w:hyperlink>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Одноклассники </w:t>
      </w:r>
      <w:hyperlink r:id="rId13" w:tooltip="https://ok.ru/rosree" w:history="1">
        <w:r w:rsidRPr="005A3548">
          <w:rPr>
            <w:rStyle w:val="af8"/>
            <w:rFonts w:ascii="Times New Roman" w:hAnsi="Times New Roman" w:cs="Times New Roman"/>
            <w:sz w:val="20"/>
            <w:szCs w:val="20"/>
          </w:rPr>
          <w:t>https://ok.ru/rosree</w:t>
        </w:r>
      </w:hyperlink>
    </w:p>
    <w:p w:rsidR="00D2233E" w:rsidRPr="005A3548" w:rsidRDefault="00D2233E" w:rsidP="00D2233E">
      <w:pPr>
        <w:tabs>
          <w:tab w:val="left" w:pos="1105"/>
        </w:tabs>
        <w:spacing w:after="0" w:line="240" w:lineRule="auto"/>
        <w:ind w:firstLine="1106"/>
        <w:jc w:val="both"/>
        <w:rPr>
          <w:rFonts w:ascii="Times New Roman" w:hAnsi="Times New Roman" w:cs="Times New Roman"/>
          <w:sz w:val="20"/>
          <w:szCs w:val="20"/>
        </w:rPr>
      </w:pPr>
      <w:proofErr w:type="spellStart"/>
      <w:r w:rsidRPr="005A3548">
        <w:rPr>
          <w:rFonts w:ascii="Times New Roman" w:hAnsi="Times New Roman" w:cs="Times New Roman"/>
          <w:sz w:val="20"/>
          <w:szCs w:val="20"/>
        </w:rPr>
        <w:t>Телеграм</w:t>
      </w:r>
      <w:proofErr w:type="spellEnd"/>
      <w:r w:rsidRPr="005A3548">
        <w:rPr>
          <w:rFonts w:ascii="Times New Roman" w:hAnsi="Times New Roman" w:cs="Times New Roman"/>
          <w:sz w:val="20"/>
          <w:szCs w:val="20"/>
        </w:rPr>
        <w:t xml:space="preserve">-канал </w:t>
      </w:r>
      <w:hyperlink r:id="rId14" w:tooltip="https://t.me/rosreestr_nsk" w:history="1">
        <w:r w:rsidRPr="005A3548">
          <w:rPr>
            <w:rStyle w:val="af8"/>
            <w:rFonts w:ascii="Times New Roman" w:eastAsia="Times New Roman" w:hAnsi="Times New Roman" w:cs="Times New Roman"/>
            <w:color w:val="0000EE"/>
            <w:sz w:val="20"/>
            <w:szCs w:val="20"/>
          </w:rPr>
          <w:t>https://t.me/rosreestr_nsk</w:t>
        </w:r>
      </w:hyperlink>
      <w:r w:rsidRPr="005A3548">
        <w:rPr>
          <w:rFonts w:ascii="Times New Roman" w:eastAsia="Times New Roman" w:hAnsi="Times New Roman" w:cs="Times New Roman"/>
          <w:color w:val="000000"/>
          <w:sz w:val="20"/>
          <w:szCs w:val="20"/>
        </w:rPr>
        <w:t xml:space="preserve"> </w:t>
      </w:r>
    </w:p>
    <w:p w:rsidR="00D2233E" w:rsidRPr="005A3548" w:rsidRDefault="00D2233E" w:rsidP="00D2233E">
      <w:pPr>
        <w:pStyle w:val="afc"/>
        <w:spacing w:before="0" w:beforeAutospacing="0" w:after="0" w:afterAutospacing="0"/>
        <w:jc w:val="center"/>
        <w:rPr>
          <w:rFonts w:eastAsiaTheme="minorHAnsi"/>
          <w:b/>
          <w:bCs/>
          <w:sz w:val="20"/>
          <w:szCs w:val="20"/>
          <w:lang w:eastAsia="en-US"/>
        </w:rPr>
      </w:pPr>
      <w:r w:rsidRPr="005A3548">
        <w:rPr>
          <w:rFonts w:eastAsiaTheme="minorHAnsi"/>
          <w:b/>
          <w:sz w:val="20"/>
          <w:szCs w:val="20"/>
          <w:lang w:eastAsia="en-US"/>
        </w:rPr>
        <w:t>Как жители региона могут проверить, уточнены ли границы их земельного участка?</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В Новосибирской области насчитывается 25,7% земельных участков, границы которых не установлены. Уточненные границы являются обязательным условием при совершении сделок с землей и оформлении прав на здания, сооружения или объекты незавершенного строительства, расположенные на участке. Новосибирцы могут узнать, уточнены ли границы их земельных участков, из официальных источников Росреестра:</w:t>
      </w:r>
    </w:p>
    <w:p w:rsidR="00D2233E" w:rsidRPr="005A3548" w:rsidRDefault="00D2233E" w:rsidP="00D2233E">
      <w:pPr>
        <w:pStyle w:val="afc"/>
        <w:tabs>
          <w:tab w:val="left" w:pos="709"/>
        </w:tabs>
        <w:spacing w:before="0" w:beforeAutospacing="0" w:after="0" w:afterAutospacing="0"/>
        <w:ind w:firstLine="709"/>
        <w:jc w:val="both"/>
        <w:rPr>
          <w:b/>
          <w:bCs/>
          <w:sz w:val="20"/>
          <w:szCs w:val="20"/>
        </w:rPr>
      </w:pPr>
      <w:r w:rsidRPr="005A3548">
        <w:rPr>
          <w:b/>
          <w:bCs/>
          <w:sz w:val="20"/>
          <w:szCs w:val="20"/>
        </w:rPr>
        <w:t>Публичная кадастровая карта</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Наличие сведений о границах участка можно проверить посредством сервиса «Публичная кадастровая карта» на </w:t>
      </w:r>
      <w:hyperlink r:id="rId15" w:tooltip="https://nspd.gov.ru" w:history="1">
        <w:r w:rsidRPr="005A3548">
          <w:rPr>
            <w:rStyle w:val="af8"/>
            <w:sz w:val="20"/>
            <w:szCs w:val="20"/>
          </w:rPr>
          <w:t xml:space="preserve">портале </w:t>
        </w:r>
      </w:hyperlink>
      <w:r w:rsidRPr="005A3548">
        <w:rPr>
          <w:sz w:val="20"/>
          <w:szCs w:val="20"/>
        </w:rPr>
        <w:t>пространственных данных «Национальная система пространственных данных». Онлайн-сервис бесплатно предоставляет общедоступную информацию и не требует авторизации. Найти интересующий объект в поисковой строке можно по кадастровому номеру или адресу.</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Если границы земельного участка установлены:</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план участка отобразится на карте;</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в информационной карточке сведения будут указаны в параметре «Площадь уточненная».</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Если границы земельного участка не установлены:</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план участка на карте не отобразится;</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lastRenderedPageBreak/>
        <w:t>- появится пометка «Без координат границ», выделенная красным цветом;</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в информационной карточке сведения будут указаны в параметре «Площадь декларированная».</w:t>
      </w:r>
    </w:p>
    <w:p w:rsidR="00D2233E" w:rsidRPr="005A3548" w:rsidRDefault="00D2233E" w:rsidP="00D2233E">
      <w:pPr>
        <w:pStyle w:val="afc"/>
        <w:tabs>
          <w:tab w:val="left" w:pos="709"/>
        </w:tabs>
        <w:spacing w:before="0" w:beforeAutospacing="0" w:after="0" w:afterAutospacing="0"/>
        <w:ind w:firstLine="709"/>
        <w:jc w:val="both"/>
        <w:rPr>
          <w:b/>
          <w:bCs/>
          <w:sz w:val="20"/>
          <w:szCs w:val="20"/>
        </w:rPr>
      </w:pPr>
      <w:r w:rsidRPr="005A3548">
        <w:rPr>
          <w:b/>
          <w:bCs/>
          <w:sz w:val="20"/>
          <w:szCs w:val="20"/>
        </w:rPr>
        <w:t>Выписка из Единого государственного реестра недвижимости (ЕГРН)</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Сведения о местоположении границ земельного участка можно проверить с помощью выписки об основных характеристиках и зарегистрированных правах на объект недвижимости. Если в ЕГРН нет необходимых сведений, в выписке будет указано: «Границы земельного участка не установлены в соответствии с требованиями земельного законодательства».</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Запросить выписку из ЕГРН можно в любом офисе </w:t>
      </w:r>
      <w:hyperlink r:id="rId16" w:tooltip="https://www.mfc-nso.ru/" w:history="1">
        <w:r w:rsidRPr="005A3548">
          <w:rPr>
            <w:rStyle w:val="af8"/>
            <w:sz w:val="20"/>
            <w:szCs w:val="20"/>
          </w:rPr>
          <w:t xml:space="preserve">центра </w:t>
        </w:r>
      </w:hyperlink>
      <w:r w:rsidRPr="005A3548">
        <w:rPr>
          <w:sz w:val="20"/>
          <w:szCs w:val="20"/>
        </w:rPr>
        <w:t xml:space="preserve">«Мои документы», на </w:t>
      </w:r>
      <w:hyperlink r:id="rId17" w:tooltip="https://www.gosuslugi.ru/" w:history="1">
        <w:r w:rsidRPr="005A3548">
          <w:rPr>
            <w:rStyle w:val="af8"/>
            <w:sz w:val="20"/>
            <w:szCs w:val="20"/>
          </w:rPr>
          <w:t>портале</w:t>
        </w:r>
      </w:hyperlink>
      <w:r w:rsidRPr="005A3548">
        <w:rPr>
          <w:sz w:val="20"/>
          <w:szCs w:val="20"/>
        </w:rPr>
        <w:t xml:space="preserve"> Госуслуг или на официальном </w:t>
      </w:r>
      <w:hyperlink r:id="rId18" w:tooltip="https://rosreestr.gov.ru/" w:history="1">
        <w:r w:rsidRPr="005A3548">
          <w:rPr>
            <w:rStyle w:val="af8"/>
            <w:sz w:val="20"/>
            <w:szCs w:val="20"/>
          </w:rPr>
          <w:t>сайте</w:t>
        </w:r>
      </w:hyperlink>
      <w:r w:rsidRPr="005A3548">
        <w:rPr>
          <w:sz w:val="20"/>
          <w:szCs w:val="20"/>
        </w:rPr>
        <w:t xml:space="preserve"> Росреестра.</w:t>
      </w:r>
    </w:p>
    <w:p w:rsidR="00D2233E" w:rsidRPr="005A3548" w:rsidRDefault="00D2233E" w:rsidP="00D2233E">
      <w:pPr>
        <w:pStyle w:val="afc"/>
        <w:tabs>
          <w:tab w:val="left" w:pos="709"/>
        </w:tabs>
        <w:spacing w:before="0" w:beforeAutospacing="0" w:after="0" w:afterAutospacing="0"/>
        <w:ind w:firstLine="709"/>
        <w:jc w:val="both"/>
        <w:rPr>
          <w:b/>
          <w:bCs/>
          <w:i/>
          <w:sz w:val="20"/>
          <w:szCs w:val="20"/>
        </w:rPr>
      </w:pPr>
      <w:r w:rsidRPr="005A3548">
        <w:rPr>
          <w:b/>
          <w:bCs/>
          <w:i/>
          <w:iCs/>
          <w:sz w:val="20"/>
          <w:szCs w:val="20"/>
        </w:rPr>
        <w:t>Как установить границы земельного участка?</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Для установления местоположения границ земельного участка собственнику необходимо обратиться к кадастровому инженеру. В результате проведения кадастровых работ специалист оформит межевой план. Перед заключением договора проверить сведения о специалисте можно с помощью мобильного </w:t>
      </w:r>
      <w:hyperlink r:id="rId19" w:tooltip="https://www.rustore.ru/catalog/app/ru.rosreestr.mobile" w:history="1">
        <w:r w:rsidRPr="005A3548">
          <w:rPr>
            <w:rStyle w:val="af8"/>
            <w:sz w:val="20"/>
            <w:szCs w:val="20"/>
          </w:rPr>
          <w:t>приложения</w:t>
        </w:r>
      </w:hyperlink>
      <w:r w:rsidRPr="005A3548">
        <w:rPr>
          <w:sz w:val="20"/>
          <w:szCs w:val="20"/>
        </w:rPr>
        <w:t xml:space="preserve"> Росреестра или на официальном </w:t>
      </w:r>
      <w:hyperlink r:id="rId20" w:tooltip="https://rosreestr.gov.ru/" w:history="1">
        <w:r w:rsidRPr="005A3548">
          <w:rPr>
            <w:rStyle w:val="af8"/>
            <w:sz w:val="20"/>
            <w:szCs w:val="20"/>
          </w:rPr>
          <w:t>сайте</w:t>
        </w:r>
      </w:hyperlink>
      <w:r w:rsidRPr="005A3548">
        <w:rPr>
          <w:sz w:val="20"/>
          <w:szCs w:val="20"/>
        </w:rPr>
        <w:t xml:space="preserve"> ведомства. </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Заместитель руководителя Управления Росреестра по Новосибирской области </w:t>
      </w:r>
      <w:r w:rsidRPr="005A3548">
        <w:rPr>
          <w:b/>
          <w:bCs/>
          <w:sz w:val="20"/>
          <w:szCs w:val="20"/>
        </w:rPr>
        <w:t xml:space="preserve">Наталья </w:t>
      </w:r>
      <w:proofErr w:type="spellStart"/>
      <w:r w:rsidRPr="005A3548">
        <w:rPr>
          <w:b/>
          <w:bCs/>
          <w:sz w:val="20"/>
          <w:szCs w:val="20"/>
        </w:rPr>
        <w:t>Ивчатова</w:t>
      </w:r>
      <w:proofErr w:type="spellEnd"/>
      <w:r w:rsidRPr="005A3548">
        <w:rPr>
          <w:sz w:val="20"/>
          <w:szCs w:val="20"/>
        </w:rPr>
        <w:t>: «</w:t>
      </w:r>
      <w:r w:rsidRPr="005A3548">
        <w:rPr>
          <w:i/>
          <w:iCs/>
          <w:sz w:val="20"/>
          <w:szCs w:val="20"/>
        </w:rPr>
        <w:t>Отсутствие уточненных границ земельного участка влечет за собой много рисков как для их владельцев, так и для покупателей участков. В частности, могут возникнуть споры между соседями о границах при установлении забора, такие споры часто приходится разрешать в судебном порядке. Владельцы также могут столкнуться с самовольным захватом земли соседями. С 1 марта 2025 года отсутствие сведений о местоположении границ участка является основанием для отказа в регистрации сделок с землей, то есть участок невозможно будет продать, подарить, обменять или сдать в аренду, это же норма распространяется и на объекты недвижимости, расположенные на участке без границ»</w:t>
      </w:r>
      <w:r w:rsidRPr="005A3548">
        <w:rPr>
          <w:sz w:val="20"/>
          <w:szCs w:val="20"/>
        </w:rPr>
        <w:t xml:space="preserve">. </w:t>
      </w:r>
    </w:p>
    <w:p w:rsidR="00D2233E" w:rsidRPr="005A3548" w:rsidRDefault="00D2233E" w:rsidP="00D2233E">
      <w:pPr>
        <w:pStyle w:val="afc"/>
        <w:spacing w:before="0" w:beforeAutospacing="0" w:after="0" w:afterAutospacing="0"/>
        <w:jc w:val="center"/>
        <w:rPr>
          <w:rFonts w:eastAsiaTheme="minorHAnsi"/>
          <w:b/>
          <w:bCs/>
          <w:sz w:val="20"/>
          <w:szCs w:val="20"/>
          <w:lang w:eastAsia="en-US"/>
        </w:rPr>
      </w:pPr>
      <w:r w:rsidRPr="005A3548">
        <w:rPr>
          <w:rFonts w:eastAsiaTheme="minorHAnsi"/>
          <w:b/>
          <w:sz w:val="20"/>
          <w:szCs w:val="20"/>
          <w:lang w:eastAsia="en-US"/>
        </w:rPr>
        <w:t>Сезон обследования пунктов ГГС и ГНС Новосибирской области в разгаре</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В новосибирском Росреестре в самом разгаре полевой сезон по обследованию геодезических и нивелирных пунктов. </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В 2025 году запланировано обследовать более 300 пунктов геодезических и нивелирных сетей на территории региона. За май-август уже обследовано 269 пунктов, расположенных в 16 районах области: Барабинском, </w:t>
      </w:r>
      <w:proofErr w:type="spellStart"/>
      <w:r w:rsidRPr="005A3548">
        <w:rPr>
          <w:sz w:val="20"/>
          <w:szCs w:val="20"/>
        </w:rPr>
        <w:t>Болотнинском</w:t>
      </w:r>
      <w:proofErr w:type="spellEnd"/>
      <w:r w:rsidRPr="005A3548">
        <w:rPr>
          <w:sz w:val="20"/>
          <w:szCs w:val="20"/>
        </w:rPr>
        <w:t xml:space="preserve">, </w:t>
      </w:r>
      <w:proofErr w:type="spellStart"/>
      <w:r w:rsidRPr="005A3548">
        <w:rPr>
          <w:sz w:val="20"/>
          <w:szCs w:val="20"/>
        </w:rPr>
        <w:t>Доволенском</w:t>
      </w:r>
      <w:proofErr w:type="spellEnd"/>
      <w:r w:rsidRPr="005A3548">
        <w:rPr>
          <w:sz w:val="20"/>
          <w:szCs w:val="20"/>
        </w:rPr>
        <w:t xml:space="preserve">, Здвинском, </w:t>
      </w:r>
      <w:proofErr w:type="spellStart"/>
      <w:r w:rsidRPr="005A3548">
        <w:rPr>
          <w:sz w:val="20"/>
          <w:szCs w:val="20"/>
        </w:rPr>
        <w:t>Черепановском</w:t>
      </w:r>
      <w:proofErr w:type="spellEnd"/>
      <w:r w:rsidRPr="005A3548">
        <w:rPr>
          <w:sz w:val="20"/>
          <w:szCs w:val="20"/>
        </w:rPr>
        <w:t xml:space="preserve">, </w:t>
      </w:r>
      <w:proofErr w:type="spellStart"/>
      <w:r w:rsidRPr="005A3548">
        <w:rPr>
          <w:sz w:val="20"/>
          <w:szCs w:val="20"/>
        </w:rPr>
        <w:t>Каргатском</w:t>
      </w:r>
      <w:proofErr w:type="spellEnd"/>
      <w:r w:rsidRPr="005A3548">
        <w:rPr>
          <w:sz w:val="20"/>
          <w:szCs w:val="20"/>
        </w:rPr>
        <w:t xml:space="preserve">, </w:t>
      </w:r>
      <w:proofErr w:type="spellStart"/>
      <w:r w:rsidRPr="005A3548">
        <w:rPr>
          <w:sz w:val="20"/>
          <w:szCs w:val="20"/>
        </w:rPr>
        <w:t>Колыванском</w:t>
      </w:r>
      <w:proofErr w:type="spellEnd"/>
      <w:r w:rsidRPr="005A3548">
        <w:rPr>
          <w:sz w:val="20"/>
          <w:szCs w:val="20"/>
        </w:rPr>
        <w:t xml:space="preserve">, </w:t>
      </w:r>
      <w:proofErr w:type="spellStart"/>
      <w:r w:rsidRPr="005A3548">
        <w:rPr>
          <w:sz w:val="20"/>
          <w:szCs w:val="20"/>
        </w:rPr>
        <w:t>Кочковском</w:t>
      </w:r>
      <w:proofErr w:type="spellEnd"/>
      <w:r w:rsidRPr="005A3548">
        <w:rPr>
          <w:sz w:val="20"/>
          <w:szCs w:val="20"/>
        </w:rPr>
        <w:t xml:space="preserve">, Краснозерском, Куйбышевском, </w:t>
      </w:r>
      <w:proofErr w:type="spellStart"/>
      <w:r w:rsidRPr="005A3548">
        <w:rPr>
          <w:sz w:val="20"/>
          <w:szCs w:val="20"/>
        </w:rPr>
        <w:t>Маслянинском</w:t>
      </w:r>
      <w:proofErr w:type="spellEnd"/>
      <w:r w:rsidRPr="005A3548">
        <w:rPr>
          <w:sz w:val="20"/>
          <w:szCs w:val="20"/>
        </w:rPr>
        <w:t xml:space="preserve">, Сузунском, Татарском, Тогучинском, Убинском, </w:t>
      </w:r>
      <w:proofErr w:type="spellStart"/>
      <w:r w:rsidRPr="005A3548">
        <w:rPr>
          <w:sz w:val="20"/>
          <w:szCs w:val="20"/>
        </w:rPr>
        <w:t>Чулымском</w:t>
      </w:r>
      <w:proofErr w:type="spellEnd"/>
      <w:r w:rsidRPr="005A3548">
        <w:rPr>
          <w:sz w:val="20"/>
          <w:szCs w:val="20"/>
        </w:rPr>
        <w:t>. До конца года предстоит осмотреть еще около 60 пунктов.</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Целью обследования пунктов является проверка их сохранности и возможность использования по назначению. Пунктами пользуются кадастровые инженеры, строители, геодезисты - при определении границ земельных участков, выполнении геодезических работ, при строительстве и эксплуатации зданий.</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Отыскать пункты непросто, они «разбросаны» от городских территорий и садовых участков до северных болот и восточной тайги.</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К сожалению, из 269 геодезических и нивелирных пунктов только 116 сохранилось, 114 утрачено, 39 не удалось обнаружить.</w:t>
      </w:r>
    </w:p>
    <w:p w:rsidR="00D2233E" w:rsidRPr="005A3548" w:rsidRDefault="00D2233E" w:rsidP="00D2233E">
      <w:pPr>
        <w:pStyle w:val="afc"/>
        <w:tabs>
          <w:tab w:val="left" w:pos="709"/>
        </w:tabs>
        <w:spacing w:before="0" w:beforeAutospacing="0" w:after="0" w:afterAutospacing="0"/>
        <w:ind w:firstLine="709"/>
        <w:jc w:val="both"/>
        <w:rPr>
          <w:sz w:val="20"/>
          <w:szCs w:val="20"/>
        </w:rPr>
      </w:pPr>
      <w:r w:rsidRPr="005A3548">
        <w:rPr>
          <w:sz w:val="20"/>
          <w:szCs w:val="20"/>
        </w:rPr>
        <w:t xml:space="preserve">Актуальная информация о состоянии геодезических и нивелирных пунктов размещена на </w:t>
      </w:r>
      <w:hyperlink r:id="rId21" w:tooltip="portal.fppd.cgkipd.ru/map?data=geodesy&amp;data=gngstation&amp;data=GSSNNet&amp;data=Ggsstation&amp;data=ggrsstation&amp;state=1" w:history="1">
        <w:r w:rsidRPr="005A3548">
          <w:rPr>
            <w:rStyle w:val="af8"/>
            <w:sz w:val="20"/>
            <w:szCs w:val="20"/>
          </w:rPr>
          <w:t>Федеральном портале пространственных данных</w:t>
        </w:r>
      </w:hyperlink>
      <w:r w:rsidRPr="005A3548">
        <w:rPr>
          <w:sz w:val="20"/>
          <w:szCs w:val="20"/>
        </w:rPr>
        <w:t>.</w:t>
      </w:r>
    </w:p>
    <w:p w:rsidR="00D2233E" w:rsidRPr="005A3548" w:rsidRDefault="00D2233E" w:rsidP="00D2233E">
      <w:pPr>
        <w:tabs>
          <w:tab w:val="left" w:pos="1105"/>
        </w:tabs>
        <w:spacing w:after="0" w:line="240" w:lineRule="auto"/>
        <w:ind w:firstLine="709"/>
        <w:jc w:val="center"/>
        <w:rPr>
          <w:rFonts w:ascii="Times New Roman" w:hAnsi="Times New Roman" w:cs="Times New Roman"/>
          <w:b/>
          <w:bCs/>
          <w:sz w:val="20"/>
          <w:szCs w:val="20"/>
        </w:rPr>
      </w:pPr>
      <w:r w:rsidRPr="005A3548">
        <w:rPr>
          <w:rFonts w:ascii="Times New Roman" w:hAnsi="Times New Roman" w:cs="Times New Roman"/>
          <w:b/>
          <w:bCs/>
          <w:sz w:val="20"/>
          <w:szCs w:val="20"/>
        </w:rPr>
        <w:t xml:space="preserve">С начала года более 52 тысяч документов поступило из МФЦ в архив новосибирского </w:t>
      </w:r>
      <w:proofErr w:type="spellStart"/>
      <w:r w:rsidRPr="005A3548">
        <w:rPr>
          <w:rFonts w:ascii="Times New Roman" w:hAnsi="Times New Roman" w:cs="Times New Roman"/>
          <w:b/>
          <w:bCs/>
          <w:sz w:val="20"/>
          <w:szCs w:val="20"/>
        </w:rPr>
        <w:t>Роскадастра</w:t>
      </w:r>
      <w:proofErr w:type="spellEnd"/>
      <w:r w:rsidRPr="005A3548">
        <w:rPr>
          <w:rFonts w:ascii="Times New Roman" w:hAnsi="Times New Roman" w:cs="Times New Roman"/>
          <w:b/>
          <w:bCs/>
          <w:sz w:val="20"/>
          <w:szCs w:val="20"/>
        </w:rPr>
        <w:t xml:space="preserve"> </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Документы по результатам оказания услуг Росреестра хранятся в офисах </w:t>
      </w:r>
      <w:hyperlink r:id="rId22" w:tooltip="https://www.mfc-nso.ru/" w:history="1">
        <w:r w:rsidRPr="005A3548">
          <w:rPr>
            <w:rStyle w:val="af8"/>
            <w:rFonts w:ascii="Times New Roman" w:hAnsi="Times New Roman" w:cs="Times New Roman"/>
            <w:sz w:val="20"/>
            <w:szCs w:val="20"/>
          </w:rPr>
          <w:t>МФЦ</w:t>
        </w:r>
      </w:hyperlink>
      <w:r w:rsidRPr="005A3548">
        <w:rPr>
          <w:rFonts w:ascii="Times New Roman" w:hAnsi="Times New Roman" w:cs="Times New Roman"/>
          <w:sz w:val="20"/>
          <w:szCs w:val="20"/>
        </w:rPr>
        <w:t xml:space="preserve"> в течение 45 дней. Вовремя не полученные гражданами и юридическими лицами документы считаются невостребованными и передаются на хранение в региональный филиал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С начала года из МФЦ в новосибирский </w:t>
      </w:r>
      <w:hyperlink r:id="rId23" w:tooltip="https://kadastr.ru/" w:history="1">
        <w:proofErr w:type="spellStart"/>
        <w:r w:rsidRPr="005A3548">
          <w:rPr>
            <w:rStyle w:val="af8"/>
            <w:rFonts w:ascii="Times New Roman" w:hAnsi="Times New Roman" w:cs="Times New Roman"/>
            <w:sz w:val="20"/>
            <w:szCs w:val="20"/>
          </w:rPr>
          <w:t>Роскадастр</w:t>
        </w:r>
        <w:proofErr w:type="spellEnd"/>
      </w:hyperlink>
      <w:r w:rsidRPr="005A3548">
        <w:rPr>
          <w:rFonts w:ascii="Times New Roman" w:hAnsi="Times New Roman" w:cs="Times New Roman"/>
          <w:sz w:val="20"/>
          <w:szCs w:val="20"/>
        </w:rPr>
        <w:t xml:space="preserve"> передано на хранение 52 375 документов, которые заявители при необходимости могут получить. Так, с января по июль 2025 года специалисты филиала компании выдали жителям региона порядка семи тыс. невостребованных документов (6 892).</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В числе вовремя </w:t>
      </w:r>
      <w:proofErr w:type="gramStart"/>
      <w:r w:rsidRPr="005A3548">
        <w:rPr>
          <w:rFonts w:ascii="Times New Roman" w:hAnsi="Times New Roman" w:cs="Times New Roman"/>
          <w:sz w:val="20"/>
          <w:szCs w:val="20"/>
        </w:rPr>
        <w:t>неполученных  в</w:t>
      </w:r>
      <w:proofErr w:type="gramEnd"/>
      <w:r w:rsidRPr="005A3548">
        <w:rPr>
          <w:rFonts w:ascii="Times New Roman" w:hAnsi="Times New Roman" w:cs="Times New Roman"/>
          <w:sz w:val="20"/>
          <w:szCs w:val="20"/>
        </w:rPr>
        <w:t xml:space="preserve"> МФЦ документов – выписки из Единого государственного реестра недвижимости (ЕГРН) по результатам оказания услуг Росреестра, договоры купли-продажи и дарения, соглашения об определении долей, справки о полной выплате паевого взноса, а также свидетельства о праве на наследство, закладные и акты приема-передачи. </w:t>
      </w:r>
    </w:p>
    <w:p w:rsidR="00D2233E" w:rsidRPr="005A3548" w:rsidRDefault="00D2233E" w:rsidP="00D2233E">
      <w:pPr>
        <w:tabs>
          <w:tab w:val="left" w:pos="1105"/>
        </w:tabs>
        <w:spacing w:after="0" w:line="240" w:lineRule="auto"/>
        <w:ind w:firstLine="709"/>
        <w:jc w:val="both"/>
        <w:rPr>
          <w:rFonts w:ascii="Times New Roman" w:hAnsi="Times New Roman" w:cs="Times New Roman"/>
          <w:b/>
          <w:bCs/>
          <w:sz w:val="20"/>
          <w:szCs w:val="20"/>
        </w:rPr>
      </w:pPr>
      <w:r w:rsidRPr="005A3548">
        <w:rPr>
          <w:rFonts w:ascii="Times New Roman" w:hAnsi="Times New Roman" w:cs="Times New Roman"/>
          <w:sz w:val="20"/>
          <w:szCs w:val="20"/>
        </w:rPr>
        <w:t xml:space="preserve">Выдача невостребованных документов, поданных в МФЦ </w:t>
      </w:r>
      <w:proofErr w:type="spellStart"/>
      <w:r w:rsidRPr="005A3548">
        <w:rPr>
          <w:rFonts w:ascii="Times New Roman" w:hAnsi="Times New Roman" w:cs="Times New Roman"/>
          <w:b/>
          <w:bCs/>
          <w:sz w:val="20"/>
          <w:szCs w:val="20"/>
        </w:rPr>
        <w:t>Доволенского</w:t>
      </w:r>
      <w:proofErr w:type="spellEnd"/>
      <w:r w:rsidRPr="005A3548">
        <w:rPr>
          <w:rFonts w:ascii="Times New Roman" w:hAnsi="Times New Roman" w:cs="Times New Roman"/>
          <w:b/>
          <w:bCs/>
          <w:sz w:val="20"/>
          <w:szCs w:val="20"/>
        </w:rPr>
        <w:t xml:space="preserve"> района</w:t>
      </w:r>
      <w:r w:rsidRPr="005A3548">
        <w:rPr>
          <w:rFonts w:ascii="Times New Roman" w:hAnsi="Times New Roman" w:cs="Times New Roman"/>
          <w:sz w:val="20"/>
          <w:szCs w:val="20"/>
        </w:rPr>
        <w:t>, осуществляется в офисе филиала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по адресу: </w:t>
      </w:r>
      <w:r w:rsidRPr="005A3548">
        <w:rPr>
          <w:rFonts w:ascii="Times New Roman" w:hAnsi="Times New Roman" w:cs="Times New Roman"/>
          <w:b/>
          <w:bCs/>
          <w:sz w:val="20"/>
          <w:szCs w:val="20"/>
        </w:rPr>
        <w:t>с. Довольное, ул. Ленина, д.108</w:t>
      </w:r>
      <w:r w:rsidRPr="005A3548">
        <w:rPr>
          <w:rFonts w:ascii="Times New Roman" w:hAnsi="Times New Roman" w:cs="Times New Roman"/>
          <w:sz w:val="20"/>
          <w:szCs w:val="20"/>
        </w:rPr>
        <w:t xml:space="preserve">. Информация по телефону: </w:t>
      </w:r>
      <w:r w:rsidRPr="005A3548">
        <w:rPr>
          <w:rFonts w:ascii="Times New Roman" w:hAnsi="Times New Roman" w:cs="Times New Roman"/>
          <w:b/>
          <w:bCs/>
          <w:sz w:val="20"/>
          <w:szCs w:val="20"/>
        </w:rPr>
        <w:t>8 (383) 349-95-69, доб. 2133.</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При посещении офиса необходимо предъявить документ, удостоверяющий личность. В случае представления интересов иного лица, необходимо предъявить нотариально заверенную доверенность представителя.</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Невостребованные документы можно запросить по экстерриториальному принципу – независимо от места хранения документов, обратившись в офис филиала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г. Новосибирск, ул. Немировича-Данченко, д. 167, </w:t>
      </w:r>
      <w:proofErr w:type="spellStart"/>
      <w:r w:rsidRPr="005A3548">
        <w:rPr>
          <w:rFonts w:ascii="Times New Roman" w:hAnsi="Times New Roman" w:cs="Times New Roman"/>
          <w:sz w:val="20"/>
          <w:szCs w:val="20"/>
        </w:rPr>
        <w:t>каб</w:t>
      </w:r>
      <w:proofErr w:type="spellEnd"/>
      <w:r w:rsidRPr="005A3548">
        <w:rPr>
          <w:rFonts w:ascii="Times New Roman" w:hAnsi="Times New Roman" w:cs="Times New Roman"/>
          <w:sz w:val="20"/>
          <w:szCs w:val="20"/>
        </w:rPr>
        <w:t>. 322/1.</w:t>
      </w:r>
    </w:p>
    <w:p w:rsidR="00D2233E" w:rsidRPr="005A3548" w:rsidRDefault="00D2233E" w:rsidP="00D2233E">
      <w:pPr>
        <w:tabs>
          <w:tab w:val="left" w:pos="1105"/>
        </w:tabs>
        <w:spacing w:after="0" w:line="240" w:lineRule="auto"/>
        <w:ind w:firstLine="709"/>
        <w:jc w:val="center"/>
        <w:rPr>
          <w:rFonts w:ascii="Times New Roman" w:hAnsi="Times New Roman" w:cs="Times New Roman"/>
          <w:b/>
          <w:bCs/>
          <w:sz w:val="20"/>
          <w:szCs w:val="20"/>
        </w:rPr>
      </w:pPr>
      <w:r w:rsidRPr="005A3548">
        <w:rPr>
          <w:rFonts w:ascii="Times New Roman" w:hAnsi="Times New Roman" w:cs="Times New Roman"/>
          <w:b/>
          <w:bCs/>
          <w:sz w:val="20"/>
          <w:szCs w:val="20"/>
        </w:rPr>
        <w:t xml:space="preserve">С начала года более 52 тысяч документов поступило из МФЦ в архив новосибирского </w:t>
      </w:r>
      <w:proofErr w:type="spellStart"/>
      <w:r w:rsidRPr="005A3548">
        <w:rPr>
          <w:rFonts w:ascii="Times New Roman" w:hAnsi="Times New Roman" w:cs="Times New Roman"/>
          <w:b/>
          <w:bCs/>
          <w:sz w:val="20"/>
          <w:szCs w:val="20"/>
        </w:rPr>
        <w:t>Роскадастра</w:t>
      </w:r>
      <w:proofErr w:type="spellEnd"/>
      <w:r w:rsidRPr="005A3548">
        <w:rPr>
          <w:rFonts w:ascii="Times New Roman" w:hAnsi="Times New Roman" w:cs="Times New Roman"/>
          <w:b/>
          <w:bCs/>
          <w:sz w:val="20"/>
          <w:szCs w:val="20"/>
        </w:rPr>
        <w:t xml:space="preserve"> </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Документы по результатам оказания услуг Росреестра хранятся в офисах </w:t>
      </w:r>
      <w:hyperlink r:id="rId24" w:tooltip="https://www.mfc-nso.ru/" w:history="1">
        <w:r w:rsidRPr="005A3548">
          <w:rPr>
            <w:rStyle w:val="af8"/>
            <w:rFonts w:ascii="Times New Roman" w:hAnsi="Times New Roman" w:cs="Times New Roman"/>
            <w:sz w:val="20"/>
            <w:szCs w:val="20"/>
          </w:rPr>
          <w:t>МФЦ</w:t>
        </w:r>
      </w:hyperlink>
      <w:r w:rsidRPr="005A3548">
        <w:rPr>
          <w:rFonts w:ascii="Times New Roman" w:hAnsi="Times New Roman" w:cs="Times New Roman"/>
          <w:sz w:val="20"/>
          <w:szCs w:val="20"/>
        </w:rPr>
        <w:t xml:space="preserve"> в течение 45 дней. Вовремя не полученные гражданами и юридическими лицами документы считаются невостребованными и передаются на хранение в региональный филиал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lastRenderedPageBreak/>
        <w:t xml:space="preserve">С начала года из МФЦ в новосибирский </w:t>
      </w:r>
      <w:hyperlink r:id="rId25" w:tooltip="https://kadastr.ru/" w:history="1">
        <w:proofErr w:type="spellStart"/>
        <w:r w:rsidRPr="005A3548">
          <w:rPr>
            <w:rStyle w:val="af8"/>
            <w:rFonts w:ascii="Times New Roman" w:hAnsi="Times New Roman" w:cs="Times New Roman"/>
            <w:sz w:val="20"/>
            <w:szCs w:val="20"/>
          </w:rPr>
          <w:t>Роскадастр</w:t>
        </w:r>
        <w:proofErr w:type="spellEnd"/>
      </w:hyperlink>
      <w:r w:rsidRPr="005A3548">
        <w:rPr>
          <w:rFonts w:ascii="Times New Roman" w:hAnsi="Times New Roman" w:cs="Times New Roman"/>
          <w:sz w:val="20"/>
          <w:szCs w:val="20"/>
        </w:rPr>
        <w:t xml:space="preserve"> передано на хранение 52 375 документов, которые заявители при необходимости могут получить. Так, с января по июль 2025 года специалисты филиала компании выдали жителям региона порядка семи тыс. невостребованных документов (6 892).</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В числе вовремя </w:t>
      </w:r>
      <w:proofErr w:type="gramStart"/>
      <w:r w:rsidRPr="005A3548">
        <w:rPr>
          <w:rFonts w:ascii="Times New Roman" w:hAnsi="Times New Roman" w:cs="Times New Roman"/>
          <w:sz w:val="20"/>
          <w:szCs w:val="20"/>
        </w:rPr>
        <w:t>неполученных  в</w:t>
      </w:r>
      <w:proofErr w:type="gramEnd"/>
      <w:r w:rsidRPr="005A3548">
        <w:rPr>
          <w:rFonts w:ascii="Times New Roman" w:hAnsi="Times New Roman" w:cs="Times New Roman"/>
          <w:sz w:val="20"/>
          <w:szCs w:val="20"/>
        </w:rPr>
        <w:t xml:space="preserve"> МФЦ документов – выписки из Единого государственного реестра недвижимости (ЕГРН) по результатам оказания услуг Росреестра, договоры купли-продажи и дарения, соглашения об определении долей, справки о полной выплате паевого взноса, а также свидетельства о праве на наследство, закладные и акты приема-передачи. </w:t>
      </w:r>
    </w:p>
    <w:p w:rsidR="00D2233E" w:rsidRPr="005A3548" w:rsidRDefault="00D2233E" w:rsidP="00D2233E">
      <w:pPr>
        <w:tabs>
          <w:tab w:val="left" w:pos="1105"/>
        </w:tabs>
        <w:spacing w:after="0" w:line="240" w:lineRule="auto"/>
        <w:ind w:firstLine="709"/>
        <w:jc w:val="both"/>
        <w:rPr>
          <w:rFonts w:ascii="Times New Roman" w:hAnsi="Times New Roman" w:cs="Times New Roman"/>
          <w:b/>
          <w:sz w:val="20"/>
          <w:szCs w:val="20"/>
        </w:rPr>
      </w:pPr>
      <w:r w:rsidRPr="005A3548">
        <w:rPr>
          <w:rFonts w:ascii="Times New Roman" w:hAnsi="Times New Roman" w:cs="Times New Roman"/>
          <w:sz w:val="20"/>
          <w:szCs w:val="20"/>
          <w:highlight w:val="white"/>
        </w:rPr>
        <w:t xml:space="preserve">Выдача невостребованных документов, поданных в МФЦ </w:t>
      </w:r>
      <w:r w:rsidRPr="005A3548">
        <w:rPr>
          <w:rFonts w:ascii="Times New Roman" w:hAnsi="Times New Roman" w:cs="Times New Roman"/>
          <w:b/>
          <w:bCs/>
          <w:sz w:val="20"/>
          <w:szCs w:val="20"/>
          <w:highlight w:val="white"/>
        </w:rPr>
        <w:t>Кочковского района</w:t>
      </w:r>
      <w:r w:rsidRPr="005A3548">
        <w:rPr>
          <w:rFonts w:ascii="Times New Roman" w:hAnsi="Times New Roman" w:cs="Times New Roman"/>
          <w:sz w:val="20"/>
          <w:szCs w:val="20"/>
          <w:highlight w:val="white"/>
        </w:rPr>
        <w:t xml:space="preserve">, осуществляется в офисе Управления Росреестра по адресу: </w:t>
      </w:r>
      <w:proofErr w:type="spellStart"/>
      <w:r w:rsidRPr="005A3548">
        <w:rPr>
          <w:rFonts w:ascii="Times New Roman" w:hAnsi="Times New Roman" w:cs="Times New Roman"/>
          <w:b/>
          <w:sz w:val="20"/>
          <w:szCs w:val="20"/>
          <w:highlight w:val="white"/>
        </w:rPr>
        <w:t>с.Кочки</w:t>
      </w:r>
      <w:proofErr w:type="spellEnd"/>
      <w:r w:rsidRPr="005A3548">
        <w:rPr>
          <w:rFonts w:ascii="Times New Roman" w:hAnsi="Times New Roman" w:cs="Times New Roman"/>
          <w:b/>
          <w:sz w:val="20"/>
          <w:szCs w:val="20"/>
          <w:highlight w:val="white"/>
        </w:rPr>
        <w:t xml:space="preserve">, </w:t>
      </w:r>
      <w:proofErr w:type="spellStart"/>
      <w:r w:rsidRPr="005A3548">
        <w:rPr>
          <w:rFonts w:ascii="Times New Roman" w:hAnsi="Times New Roman" w:cs="Times New Roman"/>
          <w:b/>
          <w:sz w:val="20"/>
          <w:szCs w:val="20"/>
          <w:highlight w:val="white"/>
        </w:rPr>
        <w:t>ул.Революционная</w:t>
      </w:r>
      <w:proofErr w:type="spellEnd"/>
      <w:r w:rsidRPr="005A3548">
        <w:rPr>
          <w:rFonts w:ascii="Times New Roman" w:hAnsi="Times New Roman" w:cs="Times New Roman"/>
          <w:b/>
          <w:sz w:val="20"/>
          <w:szCs w:val="20"/>
          <w:highlight w:val="white"/>
        </w:rPr>
        <w:t>, д.14</w:t>
      </w:r>
      <w:r w:rsidRPr="005A3548">
        <w:rPr>
          <w:rFonts w:ascii="Times New Roman" w:hAnsi="Times New Roman" w:cs="Times New Roman"/>
          <w:sz w:val="20"/>
          <w:szCs w:val="20"/>
          <w:highlight w:val="white"/>
        </w:rPr>
        <w:t xml:space="preserve">. Информация по телефону: </w:t>
      </w:r>
      <w:r w:rsidRPr="005A3548">
        <w:rPr>
          <w:rFonts w:ascii="Times New Roman" w:hAnsi="Times New Roman" w:cs="Times New Roman"/>
          <w:b/>
          <w:sz w:val="20"/>
          <w:szCs w:val="20"/>
          <w:highlight w:val="white"/>
        </w:rPr>
        <w:t>8 (383) 56-22-346</w:t>
      </w:r>
      <w:r w:rsidRPr="005A3548">
        <w:rPr>
          <w:rFonts w:ascii="Times New Roman" w:hAnsi="Times New Roman" w:cs="Times New Roman"/>
          <w:b/>
          <w:sz w:val="20"/>
          <w:szCs w:val="20"/>
        </w:rPr>
        <w:t>.</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При посещении офиса необходимо предъявить документ, удостоверяющий личность. В случае представления интересов иного лица, необходимо предъявить нотариально заверенную доверенность представителя.</w:t>
      </w:r>
    </w:p>
    <w:p w:rsidR="00D2233E" w:rsidRPr="005A3548" w:rsidRDefault="00D2233E" w:rsidP="00D2233E">
      <w:pPr>
        <w:tabs>
          <w:tab w:val="left" w:pos="1105"/>
        </w:tabs>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Невостребованные документы можно запросить по экстерриториальному принципу – независимо от места хранения документов, обратившись в офис филиала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г. Новосибирск, ул. Немировича-Данченко, д. 167, </w:t>
      </w:r>
      <w:proofErr w:type="spellStart"/>
      <w:r w:rsidRPr="005A3548">
        <w:rPr>
          <w:rFonts w:ascii="Times New Roman" w:hAnsi="Times New Roman" w:cs="Times New Roman"/>
          <w:sz w:val="20"/>
          <w:szCs w:val="20"/>
        </w:rPr>
        <w:t>каб</w:t>
      </w:r>
      <w:proofErr w:type="spellEnd"/>
      <w:r w:rsidRPr="005A3548">
        <w:rPr>
          <w:rFonts w:ascii="Times New Roman" w:hAnsi="Times New Roman" w:cs="Times New Roman"/>
          <w:sz w:val="20"/>
          <w:szCs w:val="20"/>
        </w:rPr>
        <w:t>. 322/1.</w:t>
      </w:r>
    </w:p>
    <w:p w:rsidR="00D2233E" w:rsidRPr="005A3548" w:rsidRDefault="00D2233E" w:rsidP="00D2233E">
      <w:pPr>
        <w:pStyle w:val="afc"/>
        <w:spacing w:before="0" w:beforeAutospacing="0" w:after="0" w:afterAutospacing="0"/>
        <w:ind w:firstLine="720"/>
        <w:jc w:val="both"/>
        <w:rPr>
          <w:rStyle w:val="apple-converted-space"/>
          <w:color w:val="000000"/>
          <w:sz w:val="20"/>
          <w:szCs w:val="20"/>
        </w:rPr>
      </w:pPr>
      <w:r w:rsidRPr="005A3548">
        <w:rPr>
          <w:rFonts w:eastAsiaTheme="minorHAnsi"/>
          <w:b/>
          <w:noProof/>
          <w:sz w:val="20"/>
          <w:szCs w:val="20"/>
          <w:lang w:eastAsia="en-US"/>
        </w:rPr>
        <w:t>Управление Росреестра по Новосибирской области предупреждает население о недопущении пала на землях сельскохозяйственного назначения</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w:t>
      </w:r>
      <w:proofErr w:type="gramStart"/>
      <w:r w:rsidRPr="005A3548">
        <w:rPr>
          <w:rFonts w:ascii="Times New Roman" w:eastAsia="Times New Roman" w:hAnsi="Times New Roman" w:cs="Times New Roman"/>
          <w:sz w:val="20"/>
          <w:szCs w:val="20"/>
          <w:lang w:eastAsia="ru-RU"/>
        </w:rPr>
        <w:t>травы  и</w:t>
      </w:r>
      <w:proofErr w:type="gramEnd"/>
      <w:r w:rsidRPr="005A3548">
        <w:rPr>
          <w:rFonts w:ascii="Times New Roman" w:eastAsia="Times New Roman" w:hAnsi="Times New Roman" w:cs="Times New Roman"/>
          <w:sz w:val="20"/>
          <w:szCs w:val="20"/>
          <w:lang w:eastAsia="ru-RU"/>
        </w:rPr>
        <w:t xml:space="preserve"> предупреждает землепользователей: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на Единый телефон экстренных служб – 112;</w:t>
      </w:r>
    </w:p>
    <w:p w:rsidR="00D2233E" w:rsidRPr="005A3548" w:rsidRDefault="00D2233E" w:rsidP="00D2233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lastRenderedPageBreak/>
        <w:t>- в Пожарно-спасательную службу МЧС России – 101;</w:t>
      </w:r>
    </w:p>
    <w:p w:rsidR="00D2233E" w:rsidRPr="005A3548" w:rsidRDefault="00D2233E" w:rsidP="005A3548">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«Единый телефон доверия» ГУ МЧС России по Новосибирской области - 8(383) 239-99-99;</w:t>
      </w:r>
    </w:p>
    <w:p w:rsidR="005A3548" w:rsidRPr="005A3548" w:rsidRDefault="005A3548" w:rsidP="005A3548">
      <w:pPr>
        <w:spacing w:after="0" w:line="240" w:lineRule="auto"/>
        <w:jc w:val="center"/>
        <w:rPr>
          <w:rFonts w:ascii="Times New Roman" w:eastAsia="Times New Roman" w:hAnsi="Times New Roman" w:cs="Times New Roman"/>
          <w:b/>
          <w:sz w:val="20"/>
          <w:szCs w:val="20"/>
          <w:lang w:eastAsia="ru-RU"/>
        </w:rPr>
      </w:pPr>
      <w:r w:rsidRPr="005A3548">
        <w:rPr>
          <w:rFonts w:ascii="Times New Roman" w:eastAsia="Times New Roman" w:hAnsi="Times New Roman" w:cs="Times New Roman"/>
          <w:b/>
          <w:sz w:val="20"/>
          <w:szCs w:val="20"/>
          <w:lang w:eastAsia="ru-RU"/>
        </w:rPr>
        <w:t>Признаки неиспользования земельных участков: что необходимо знать новосибирцам</w:t>
      </w:r>
    </w:p>
    <w:p w:rsidR="005A3548" w:rsidRPr="005A3548" w:rsidRDefault="005A3548" w:rsidP="005A3548">
      <w:pPr>
        <w:spacing w:after="0" w:line="240" w:lineRule="auto"/>
        <w:rPr>
          <w:rFonts w:ascii="Times New Roman" w:eastAsia="Times New Roman" w:hAnsi="Times New Roman" w:cs="Times New Roman"/>
          <w:b/>
          <w:sz w:val="20"/>
          <w:szCs w:val="20"/>
          <w:lang w:eastAsia="ru-RU"/>
        </w:rPr>
      </w:pPr>
      <w:r w:rsidRPr="005A3548">
        <w:rPr>
          <w:rFonts w:ascii="Times New Roman" w:eastAsia="Times New Roman" w:hAnsi="Times New Roman" w:cs="Times New Roman"/>
          <w:b/>
          <w:sz w:val="20"/>
          <w:szCs w:val="20"/>
          <w:lang w:eastAsia="ru-RU"/>
        </w:rPr>
        <w:t xml:space="preserve">1 сентября 2025 года </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1 сентября 2025 года вступило в силу </w:t>
      </w:r>
      <w:hyperlink r:id="rId26" w:history="1">
        <w:r w:rsidRPr="005A3548">
          <w:rPr>
            <w:rFonts w:ascii="Times New Roman" w:eastAsia="Times New Roman" w:hAnsi="Times New Roman" w:cs="Times New Roman"/>
            <w:sz w:val="20"/>
            <w:szCs w:val="20"/>
            <w:u w:val="single"/>
            <w:lang w:eastAsia="ru-RU"/>
          </w:rPr>
          <w:t>постановление Правительства РФ</w:t>
        </w:r>
      </w:hyperlink>
      <w:r w:rsidRPr="005A3548">
        <w:rPr>
          <w:rFonts w:ascii="Times New Roman" w:eastAsia="Times New Roman" w:hAnsi="Times New Roman" w:cs="Times New Roman"/>
          <w:sz w:val="20"/>
          <w:szCs w:val="20"/>
          <w:lang w:eastAsia="ru-RU"/>
        </w:rPr>
        <w:t xml:space="preserve"> от 31 мая 2025 года № 826, которым утвержден перечень признаков неиспользования земельных участков из состава земель населённых пунктов, садовых и огородных участков. </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Перечень разработан в рамках реализации </w:t>
      </w:r>
      <w:hyperlink r:id="rId27" w:history="1">
        <w:r w:rsidRPr="005A3548">
          <w:rPr>
            <w:rFonts w:ascii="Times New Roman" w:eastAsia="Times New Roman" w:hAnsi="Times New Roman" w:cs="Times New Roman"/>
            <w:sz w:val="20"/>
            <w:szCs w:val="20"/>
            <w:u w:val="single"/>
            <w:lang w:eastAsia="ru-RU"/>
          </w:rPr>
          <w:t>Федерального закона № 307-ФЗ</w:t>
        </w:r>
      </w:hyperlink>
      <w:r w:rsidRPr="005A3548">
        <w:rPr>
          <w:rFonts w:ascii="Times New Roman" w:eastAsia="Times New Roman" w:hAnsi="Times New Roman" w:cs="Times New Roman"/>
          <w:sz w:val="20"/>
          <w:szCs w:val="20"/>
          <w:lang w:eastAsia="ru-RU"/>
        </w:rPr>
        <w:t>, который вступил в силу 1 марта 2025 года и определил в том числе трёхлетний срок для освоения земельных участков, расположенных в границах населенных пунктов, садовых и огородных земельных участков. По новым правилам, правообладатели земельных участков, которые невозможно использовать сразу после приобретения прав, должны приступить к их использованию после проведения мероприятий по освоению. Перечень таких </w:t>
      </w:r>
      <w:hyperlink r:id="rId28" w:history="1">
        <w:r w:rsidRPr="005A3548">
          <w:rPr>
            <w:rFonts w:ascii="Times New Roman" w:eastAsia="Times New Roman" w:hAnsi="Times New Roman" w:cs="Times New Roman"/>
            <w:sz w:val="20"/>
            <w:szCs w:val="20"/>
            <w:u w:val="single"/>
            <w:lang w:eastAsia="ru-RU"/>
          </w:rPr>
          <w:t>мероприятий</w:t>
        </w:r>
      </w:hyperlink>
      <w:r w:rsidRPr="005A3548">
        <w:rPr>
          <w:rFonts w:ascii="Times New Roman" w:eastAsia="Times New Roman" w:hAnsi="Times New Roman" w:cs="Times New Roman"/>
          <w:sz w:val="20"/>
          <w:szCs w:val="20"/>
          <w:lang w:eastAsia="ru-RU"/>
        </w:rPr>
        <w:t> также утвержден соответствующим распоряжением Правительства РФ.</w:t>
      </w:r>
    </w:p>
    <w:p w:rsidR="005A3548" w:rsidRPr="005A3548" w:rsidRDefault="005A3548" w:rsidP="005A3548">
      <w:pPr>
        <w:spacing w:after="0" w:line="240" w:lineRule="auto"/>
        <w:ind w:firstLine="709"/>
        <w:jc w:val="both"/>
        <w:rPr>
          <w:rFonts w:ascii="Times New Roman" w:hAnsi="Times New Roman" w:cs="Times New Roman"/>
          <w:color w:val="000000"/>
          <w:sz w:val="20"/>
          <w:szCs w:val="20"/>
          <w:shd w:val="clear" w:color="auto" w:fill="FFFFFF"/>
        </w:rPr>
      </w:pPr>
      <w:r w:rsidRPr="005A3548">
        <w:rPr>
          <w:rFonts w:ascii="Times New Roman" w:hAnsi="Times New Roman" w:cs="Times New Roman"/>
          <w:color w:val="000000"/>
          <w:sz w:val="20"/>
          <w:szCs w:val="20"/>
          <w:shd w:val="clear" w:color="auto" w:fill="FFFFFF"/>
        </w:rPr>
        <w:t>К признакам неиспользования, например, отнесены</w:t>
      </w:r>
      <w:r w:rsidRPr="005A3548">
        <w:rPr>
          <w:rFonts w:ascii="Times New Roman" w:hAnsi="Times New Roman" w:cs="Times New Roman"/>
          <w:noProof/>
          <w:sz w:val="20"/>
          <w:szCs w:val="20"/>
        </w:rPr>
        <w:t xml:space="preserve"> з</w:t>
      </w:r>
      <w:r w:rsidRPr="005A3548">
        <w:rPr>
          <w:rFonts w:ascii="Times New Roman" w:hAnsi="Times New Roman" w:cs="Times New Roman"/>
          <w:color w:val="000000"/>
          <w:sz w:val="20"/>
          <w:szCs w:val="20"/>
          <w:shd w:val="clear" w:color="auto" w:fill="FFFFFF"/>
        </w:rPr>
        <w:t>ахламление или загрязнение отходами более половины площади участка; зарастание более половины участка различными сорными растениями (высотой более одного метра), а также деревьями и кустарниками, которые не являются предметами благоустройства и озеленения;</w:t>
      </w:r>
      <w:r w:rsidRPr="005A3548">
        <w:rPr>
          <w:rFonts w:ascii="Times New Roman" w:hAnsi="Times New Roman" w:cs="Times New Roman"/>
          <w:noProof/>
          <w:sz w:val="20"/>
          <w:szCs w:val="20"/>
        </w:rPr>
        <w:t xml:space="preserve"> о</w:t>
      </w:r>
      <w:r w:rsidRPr="005A3548">
        <w:rPr>
          <w:rFonts w:ascii="Times New Roman" w:hAnsi="Times New Roman" w:cs="Times New Roman"/>
          <w:color w:val="000000"/>
          <w:sz w:val="20"/>
          <w:szCs w:val="20"/>
          <w:shd w:val="clear" w:color="auto" w:fill="FFFFFF"/>
        </w:rPr>
        <w:t>тсутствие здания или сооружения в течение 5 лет на участке, предназначенном для строительства, но не для индивидуального жилищного строительства, или 7 лет на участке, предназначенном под индивидуальное жилищное строительство. Важно также содержать здание либо сооружение в надлежащем состоянии - не допускать разрушения крыши, стен, выпадения окон или стёкол из окон.</w:t>
      </w:r>
    </w:p>
    <w:p w:rsidR="005A3548" w:rsidRPr="005A3548" w:rsidRDefault="005A3548" w:rsidP="005A3548">
      <w:pPr>
        <w:spacing w:after="0" w:line="240" w:lineRule="auto"/>
        <w:ind w:firstLine="709"/>
        <w:jc w:val="both"/>
        <w:rPr>
          <w:rFonts w:ascii="Times New Roman" w:hAnsi="Times New Roman" w:cs="Times New Roman"/>
          <w:i/>
          <w:sz w:val="20"/>
          <w:szCs w:val="20"/>
        </w:rPr>
      </w:pPr>
      <w:r w:rsidRPr="005A3548">
        <w:rPr>
          <w:rFonts w:ascii="Times New Roman" w:hAnsi="Times New Roman" w:cs="Times New Roman"/>
          <w:i/>
          <w:color w:val="000000"/>
          <w:sz w:val="20"/>
          <w:szCs w:val="20"/>
          <w:shd w:val="clear" w:color="auto" w:fill="FFFFFF"/>
        </w:rPr>
        <w:t>«Среди жителей Новосибирской области популярно ведение садоводства, в области насчитывается 1366 садоводческих обществ и 37 дачных, в их составе свыше 408 тысяч земельных участков общей площадью 31,7 тысяч гектаров – это одни из самых высоких показателей в стране</w:t>
      </w:r>
      <w:r w:rsidRPr="005A3548">
        <w:rPr>
          <w:rFonts w:ascii="Times New Roman" w:hAnsi="Times New Roman" w:cs="Times New Roman"/>
          <w:color w:val="000000"/>
          <w:sz w:val="20"/>
          <w:szCs w:val="20"/>
          <w:shd w:val="clear" w:color="auto" w:fill="FFFFFF"/>
        </w:rPr>
        <w:t xml:space="preserve">, - сообщила руководитель Управления Росреестра по Новосибирской области </w:t>
      </w:r>
      <w:r w:rsidRPr="005A3548">
        <w:rPr>
          <w:rFonts w:ascii="Times New Roman" w:hAnsi="Times New Roman" w:cs="Times New Roman"/>
          <w:b/>
          <w:color w:val="000000"/>
          <w:sz w:val="20"/>
          <w:szCs w:val="20"/>
          <w:shd w:val="clear" w:color="auto" w:fill="FFFFFF"/>
        </w:rPr>
        <w:t xml:space="preserve">Светлана </w:t>
      </w:r>
      <w:proofErr w:type="spellStart"/>
      <w:r w:rsidRPr="005A3548">
        <w:rPr>
          <w:rFonts w:ascii="Times New Roman" w:hAnsi="Times New Roman" w:cs="Times New Roman"/>
          <w:b/>
          <w:color w:val="000000"/>
          <w:sz w:val="20"/>
          <w:szCs w:val="20"/>
          <w:shd w:val="clear" w:color="auto" w:fill="FFFFFF"/>
        </w:rPr>
        <w:t>Рягузова</w:t>
      </w:r>
      <w:proofErr w:type="spellEnd"/>
      <w:r w:rsidRPr="005A3548">
        <w:rPr>
          <w:rFonts w:ascii="Times New Roman" w:hAnsi="Times New Roman" w:cs="Times New Roman"/>
          <w:color w:val="000000"/>
          <w:sz w:val="20"/>
          <w:szCs w:val="20"/>
          <w:shd w:val="clear" w:color="auto" w:fill="FFFFFF"/>
        </w:rPr>
        <w:t xml:space="preserve">. – </w:t>
      </w:r>
      <w:r w:rsidRPr="005A3548">
        <w:rPr>
          <w:rFonts w:ascii="Times New Roman" w:hAnsi="Times New Roman" w:cs="Times New Roman"/>
          <w:i/>
          <w:color w:val="000000"/>
          <w:sz w:val="20"/>
          <w:szCs w:val="20"/>
          <w:shd w:val="clear" w:color="auto" w:fill="FFFFFF"/>
        </w:rPr>
        <w:t xml:space="preserve">В </w:t>
      </w:r>
      <w:r w:rsidRPr="005A3548">
        <w:rPr>
          <w:rFonts w:ascii="Times New Roman" w:hAnsi="Times New Roman" w:cs="Times New Roman"/>
          <w:i/>
          <w:sz w:val="20"/>
          <w:szCs w:val="20"/>
        </w:rPr>
        <w:t xml:space="preserve">регионе проблемы захламленных, заросших участков неоднократно звучали, решения этих вопросов пытались искать соседи таких участков, председатели садоводческих и огороднических товариществ, органы власти и органы местного самоуправления. Теперь </w:t>
      </w:r>
      <w:r w:rsidRPr="005A3548">
        <w:rPr>
          <w:rFonts w:ascii="Times New Roman" w:eastAsia="Times New Roman" w:hAnsi="Times New Roman" w:cs="Times New Roman"/>
          <w:i/>
          <w:iCs/>
          <w:sz w:val="20"/>
          <w:szCs w:val="20"/>
          <w:lang w:eastAsia="ru-RU"/>
        </w:rPr>
        <w:t>механизм воздействия на тех, кто бросил свою землю и не использует ее годами, установлен.</w:t>
      </w:r>
      <w:r w:rsidRPr="005A3548">
        <w:rPr>
          <w:rFonts w:ascii="Times New Roman" w:eastAsia="Times New Roman" w:hAnsi="Times New Roman" w:cs="Times New Roman"/>
          <w:sz w:val="20"/>
          <w:szCs w:val="20"/>
          <w:lang w:eastAsia="ru-RU"/>
        </w:rPr>
        <w:t xml:space="preserve"> </w:t>
      </w:r>
      <w:r w:rsidRPr="005A3548">
        <w:rPr>
          <w:rFonts w:ascii="Times New Roman" w:eastAsia="Times New Roman" w:hAnsi="Times New Roman" w:cs="Times New Roman"/>
          <w:i/>
          <w:sz w:val="20"/>
          <w:szCs w:val="20"/>
          <w:lang w:eastAsia="ru-RU"/>
        </w:rPr>
        <w:t xml:space="preserve">Определен четкий перечень признаков неиспользования, зная их, собственники земельных участков смогут своевременно принять меры </w:t>
      </w:r>
      <w:proofErr w:type="gramStart"/>
      <w:r w:rsidRPr="005A3548">
        <w:rPr>
          <w:rFonts w:ascii="Times New Roman" w:eastAsia="Times New Roman" w:hAnsi="Times New Roman" w:cs="Times New Roman"/>
          <w:i/>
          <w:sz w:val="20"/>
          <w:szCs w:val="20"/>
          <w:lang w:eastAsia="ru-RU"/>
        </w:rPr>
        <w:t>по  соблюдению</w:t>
      </w:r>
      <w:proofErr w:type="gramEnd"/>
      <w:r w:rsidRPr="005A3548">
        <w:rPr>
          <w:rFonts w:ascii="Times New Roman" w:eastAsia="Times New Roman" w:hAnsi="Times New Roman" w:cs="Times New Roman"/>
          <w:i/>
          <w:sz w:val="20"/>
          <w:szCs w:val="20"/>
          <w:lang w:eastAsia="ru-RU"/>
        </w:rPr>
        <w:t xml:space="preserve"> законодательства.»</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Признаки неиспользования земельных участков определены прежде всего в рамках мер по защите добросовестных собственников участков, по соседству с которыми оказываются заросшие участки с заброшенными строениями и стихийными свалками, создающими в том числе угрозу жизни людей.</w:t>
      </w:r>
    </w:p>
    <w:p w:rsidR="005A3548" w:rsidRPr="005A3548" w:rsidRDefault="005A3548" w:rsidP="005A3548">
      <w:pPr>
        <w:spacing w:after="0" w:line="240" w:lineRule="auto"/>
        <w:ind w:firstLine="708"/>
        <w:jc w:val="both"/>
        <w:rPr>
          <w:rFonts w:ascii="Times New Roman" w:eastAsia="Times New Roman" w:hAnsi="Times New Roman" w:cs="Times New Roman"/>
          <w:i/>
          <w:sz w:val="20"/>
          <w:szCs w:val="20"/>
          <w:lang w:eastAsia="ru-RU"/>
        </w:rPr>
      </w:pPr>
      <w:r w:rsidRPr="005A3548">
        <w:rPr>
          <w:rFonts w:ascii="Times New Roman" w:eastAsia="Times New Roman" w:hAnsi="Times New Roman" w:cs="Times New Roman"/>
          <w:i/>
          <w:sz w:val="20"/>
          <w:szCs w:val="20"/>
          <w:lang w:eastAsia="ru-RU"/>
        </w:rPr>
        <w:t>«Основная задача нововведений – не наказать владельцев земельных участков или изъять их у собственников, а вернуть участки для использования либо дать возможность принять решения по их использованию. Земля – это ценный ресурс и эффективность его использования зависит от каждого землевладельца, а результат будет важен не только для собственника и его соседей, но и для государства в целом</w:t>
      </w:r>
      <w:r w:rsidRPr="005A3548">
        <w:rPr>
          <w:rFonts w:ascii="Times New Roman" w:eastAsia="Times New Roman" w:hAnsi="Times New Roman" w:cs="Times New Roman"/>
          <w:sz w:val="20"/>
          <w:szCs w:val="20"/>
          <w:lang w:eastAsia="ru-RU"/>
        </w:rPr>
        <w:t xml:space="preserve">, - сообщил депутат Совета депутатов города Новосибирска </w:t>
      </w:r>
      <w:r w:rsidRPr="005A3548">
        <w:rPr>
          <w:rFonts w:ascii="Times New Roman" w:eastAsia="Times New Roman" w:hAnsi="Times New Roman" w:cs="Times New Roman"/>
          <w:b/>
          <w:sz w:val="20"/>
          <w:szCs w:val="20"/>
          <w:lang w:eastAsia="ru-RU"/>
        </w:rPr>
        <w:t>Александр Тарасов</w:t>
      </w:r>
      <w:r w:rsidRPr="005A3548">
        <w:rPr>
          <w:rFonts w:ascii="Times New Roman" w:eastAsia="Times New Roman" w:hAnsi="Times New Roman" w:cs="Times New Roman"/>
          <w:sz w:val="20"/>
          <w:szCs w:val="20"/>
          <w:lang w:eastAsia="ru-RU"/>
        </w:rPr>
        <w:t xml:space="preserve">. – </w:t>
      </w:r>
      <w:r w:rsidRPr="005A3548">
        <w:rPr>
          <w:rFonts w:ascii="Times New Roman" w:eastAsia="Times New Roman" w:hAnsi="Times New Roman" w:cs="Times New Roman"/>
          <w:i/>
          <w:sz w:val="20"/>
          <w:szCs w:val="20"/>
          <w:lang w:eastAsia="ru-RU"/>
        </w:rPr>
        <w:t>В случае изъятия земельные участки могут быть использованы для предоставления льготным категориям граждан либо вовлечены в оборот для социальных целей, например, строительства детских и спортивных площадок.»</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Ситуация со стихийными свалками на территории садоводческих товариществ Новосибирской области постепенно нормализуется. Об этом заявил председатель Союза садоводов Новосибирской области Сергей </w:t>
      </w:r>
      <w:proofErr w:type="spellStart"/>
      <w:r w:rsidRPr="005A3548">
        <w:rPr>
          <w:rFonts w:ascii="Times New Roman" w:eastAsia="Times New Roman" w:hAnsi="Times New Roman" w:cs="Times New Roman"/>
          <w:sz w:val="20"/>
          <w:szCs w:val="20"/>
          <w:lang w:eastAsia="ru-RU"/>
        </w:rPr>
        <w:t>Машутов</w:t>
      </w:r>
      <w:proofErr w:type="spellEnd"/>
      <w:r w:rsidRPr="005A3548">
        <w:rPr>
          <w:rFonts w:ascii="Times New Roman" w:eastAsia="Times New Roman" w:hAnsi="Times New Roman" w:cs="Times New Roman"/>
          <w:b/>
          <w:sz w:val="20"/>
          <w:szCs w:val="20"/>
          <w:lang w:eastAsia="ru-RU"/>
        </w:rPr>
        <w:t xml:space="preserve">. </w:t>
      </w:r>
      <w:r w:rsidRPr="005A3548">
        <w:rPr>
          <w:rFonts w:ascii="Times New Roman" w:eastAsia="Times New Roman" w:hAnsi="Times New Roman" w:cs="Times New Roman"/>
          <w:sz w:val="20"/>
          <w:szCs w:val="20"/>
          <w:lang w:eastAsia="ru-RU"/>
        </w:rPr>
        <w:t>По его словам, проблема заброшенных участков, к сожалению, до сих пор актуальна для многих СНТ. Однако теперь ведется их системный учет, который организуют председатели товариществ.</w:t>
      </w:r>
    </w:p>
    <w:p w:rsidR="005A3548" w:rsidRPr="005A3548" w:rsidRDefault="005A3548" w:rsidP="005A3548">
      <w:pPr>
        <w:spacing w:after="0" w:line="240" w:lineRule="auto"/>
        <w:ind w:firstLine="708"/>
        <w:jc w:val="both"/>
        <w:rPr>
          <w:rFonts w:ascii="Times New Roman" w:eastAsia="Times New Roman" w:hAnsi="Times New Roman" w:cs="Times New Roman"/>
          <w:i/>
          <w:sz w:val="20"/>
          <w:szCs w:val="20"/>
          <w:lang w:eastAsia="ru-RU"/>
        </w:rPr>
      </w:pPr>
      <w:r w:rsidRPr="005A3548">
        <w:rPr>
          <w:rFonts w:ascii="Times New Roman" w:eastAsia="Times New Roman" w:hAnsi="Times New Roman" w:cs="Times New Roman"/>
          <w:i/>
          <w:sz w:val="20"/>
          <w:szCs w:val="20"/>
          <w:lang w:eastAsia="ru-RU"/>
        </w:rPr>
        <w:t>«Несмотря на то, что раньше учет не велся, сейчас эта работа налаживается. Председатели товариществ активно включаются в процесс</w:t>
      </w:r>
      <w:r w:rsidRPr="005A3548">
        <w:rPr>
          <w:rFonts w:ascii="Times New Roman" w:eastAsia="Times New Roman" w:hAnsi="Times New Roman" w:cs="Times New Roman"/>
          <w:sz w:val="20"/>
          <w:szCs w:val="20"/>
          <w:lang w:eastAsia="ru-RU"/>
        </w:rPr>
        <w:t xml:space="preserve">, — отметил </w:t>
      </w:r>
      <w:r w:rsidRPr="005A3548">
        <w:rPr>
          <w:rFonts w:ascii="Times New Roman" w:eastAsia="Times New Roman" w:hAnsi="Times New Roman" w:cs="Times New Roman"/>
          <w:b/>
          <w:sz w:val="20"/>
          <w:szCs w:val="20"/>
          <w:lang w:eastAsia="ru-RU"/>
        </w:rPr>
        <w:t xml:space="preserve">Сергей </w:t>
      </w:r>
      <w:proofErr w:type="spellStart"/>
      <w:r w:rsidRPr="005A3548">
        <w:rPr>
          <w:rFonts w:ascii="Times New Roman" w:eastAsia="Times New Roman" w:hAnsi="Times New Roman" w:cs="Times New Roman"/>
          <w:b/>
          <w:sz w:val="20"/>
          <w:szCs w:val="20"/>
          <w:lang w:eastAsia="ru-RU"/>
        </w:rPr>
        <w:t>Машутов</w:t>
      </w:r>
      <w:proofErr w:type="spellEnd"/>
      <w:r w:rsidRPr="005A3548">
        <w:rPr>
          <w:rFonts w:ascii="Times New Roman" w:eastAsia="Times New Roman" w:hAnsi="Times New Roman" w:cs="Times New Roman"/>
          <w:sz w:val="20"/>
          <w:szCs w:val="20"/>
          <w:lang w:eastAsia="ru-RU"/>
        </w:rPr>
        <w:t xml:space="preserve">. — </w:t>
      </w:r>
      <w:r w:rsidRPr="005A3548">
        <w:rPr>
          <w:rFonts w:ascii="Times New Roman" w:eastAsia="Times New Roman" w:hAnsi="Times New Roman" w:cs="Times New Roman"/>
          <w:i/>
          <w:sz w:val="20"/>
          <w:szCs w:val="20"/>
          <w:lang w:eastAsia="ru-RU"/>
        </w:rPr>
        <w:t>Важно, чтобы все собственники понимали: уход за участком — это их ответственность. Пренебрежение ей ведет к увеличению пожароопасности, финансовой нагрузке на соседей и снижению качества почв. В конечном счете, за бесхозяйственность участок может быть изъят».</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Постановление Правительства № 826 содержит четкие критерии оценки использования земельных участков в соответствии с целевым назначением, что позволит исключить риски необоснованных претензий к владельцам участков и контролировать действия инспекторов, осуществляющих контроль (надзор) соблюдения земельного законодательства, эти функции осуществляются сотрудниками Росреестра и органов местного самоуправления.</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Законодатель дает три года на то, чтобы привести участок в пригодный для использования вид. Этот срок начинает исчисляться с 1 сентября 2025 года для всех действующих на этот момент собственников земельных участков. Если право на участок возникнет после 1 сентября 2025 года, то три года начинают исчисляться с момента возникновения права собственности. Первые проверки начнутся не раньше сентября 2028 года.</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Изъятие участка по причине неиспользования </w:t>
      </w:r>
      <w:proofErr w:type="gramStart"/>
      <w:r w:rsidRPr="005A3548">
        <w:rPr>
          <w:rFonts w:ascii="Times New Roman" w:eastAsia="Times New Roman" w:hAnsi="Times New Roman" w:cs="Times New Roman"/>
          <w:sz w:val="20"/>
          <w:szCs w:val="20"/>
          <w:lang w:eastAsia="ru-RU"/>
        </w:rPr>
        <w:t>- это</w:t>
      </w:r>
      <w:proofErr w:type="gramEnd"/>
      <w:r w:rsidRPr="005A3548">
        <w:rPr>
          <w:rFonts w:ascii="Times New Roman" w:eastAsia="Times New Roman" w:hAnsi="Times New Roman" w:cs="Times New Roman"/>
          <w:sz w:val="20"/>
          <w:szCs w:val="20"/>
          <w:lang w:eastAsia="ru-RU"/>
        </w:rPr>
        <w:t xml:space="preserve"> крайняя мера, когда будут исчерпаны все возможные способы призвать собственника заняться своим участком. Решение об изъятии принимается в суде.</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t xml:space="preserve">Что же делать, если у владельца нет сил и возможностей для обработки земельного участка? Такие случаи тоже не редкость в нашем регионе – например, земля досталась по наследству, но наследник проживает в другом городе, или собственник по состоянию здоровья не может самостоятельно обрабатывать земельный участок. </w:t>
      </w:r>
    </w:p>
    <w:p w:rsidR="005A3548" w:rsidRPr="005A3548" w:rsidRDefault="005A3548" w:rsidP="005A3548">
      <w:pPr>
        <w:spacing w:after="0" w:line="240" w:lineRule="auto"/>
        <w:ind w:firstLine="708"/>
        <w:jc w:val="both"/>
        <w:rPr>
          <w:rFonts w:ascii="Times New Roman" w:eastAsia="Times New Roman" w:hAnsi="Times New Roman" w:cs="Times New Roman"/>
          <w:sz w:val="20"/>
          <w:szCs w:val="20"/>
          <w:lang w:eastAsia="ru-RU"/>
        </w:rPr>
      </w:pPr>
      <w:r w:rsidRPr="005A3548">
        <w:rPr>
          <w:rFonts w:ascii="Times New Roman" w:eastAsia="Times New Roman" w:hAnsi="Times New Roman" w:cs="Times New Roman"/>
          <w:sz w:val="20"/>
          <w:szCs w:val="20"/>
          <w:lang w:eastAsia="ru-RU"/>
        </w:rPr>
        <w:lastRenderedPageBreak/>
        <w:t>В таких случаях есть несколько законных решений, например, сдать землю в аренду или передать ее третьим лицам по договору безвозмездного пользования (бесплатно), при этом в договоре рекомендуем указать, что участок будет приведен в надлежащее состояние и использоваться по целевому назначению.  Участок также можно продать или подарить. Или воспользоваться услугами других лиц, которые будут наводить порядок на участке.</w:t>
      </w:r>
    </w:p>
    <w:p w:rsidR="005A3548" w:rsidRPr="005A3548" w:rsidRDefault="005A3548" w:rsidP="005A3548">
      <w:pPr>
        <w:pStyle w:val="afc"/>
        <w:spacing w:before="0" w:beforeAutospacing="0" w:after="0" w:afterAutospacing="0"/>
        <w:ind w:firstLine="708"/>
        <w:jc w:val="both"/>
        <w:rPr>
          <w:sz w:val="20"/>
          <w:szCs w:val="20"/>
        </w:rPr>
      </w:pPr>
      <w:r w:rsidRPr="005A3548">
        <w:rPr>
          <w:sz w:val="20"/>
          <w:szCs w:val="20"/>
        </w:rPr>
        <w:t xml:space="preserve">В помощь владельцам земельных участков Росреестр разработал специальную </w:t>
      </w:r>
      <w:hyperlink r:id="rId29" w:history="1">
        <w:r w:rsidRPr="005A3548">
          <w:rPr>
            <w:rStyle w:val="af8"/>
            <w:rFonts w:eastAsia="Arial"/>
            <w:sz w:val="20"/>
            <w:szCs w:val="20"/>
          </w:rPr>
          <w:t>методичку</w:t>
        </w:r>
      </w:hyperlink>
      <w:r w:rsidRPr="005A3548">
        <w:rPr>
          <w:sz w:val="20"/>
          <w:szCs w:val="20"/>
        </w:rPr>
        <w:t>, в которой подробно описаны действия, которые необходимо предпринять владельцам заброшенных земельных участков, и о сроках устранения признаков неиспользования участков.</w:t>
      </w:r>
    </w:p>
    <w:p w:rsidR="005A3548" w:rsidRPr="005A3548" w:rsidRDefault="005A3548" w:rsidP="005A3548">
      <w:pPr>
        <w:pStyle w:val="afc"/>
        <w:spacing w:before="0" w:beforeAutospacing="0" w:after="0" w:afterAutospacing="0"/>
        <w:ind w:firstLine="708"/>
        <w:jc w:val="both"/>
        <w:rPr>
          <w:sz w:val="20"/>
          <w:szCs w:val="20"/>
        </w:rPr>
      </w:pPr>
      <w:r w:rsidRPr="005A3548">
        <w:rPr>
          <w:sz w:val="20"/>
          <w:szCs w:val="20"/>
        </w:rPr>
        <w:t>Новосибирский Росреестра готов ответить на все интересующие вопросы по использованию земельных участков по телефону                                   8 (383) 228 14 39.</w:t>
      </w:r>
    </w:p>
    <w:p w:rsidR="005A3548" w:rsidRPr="005A3548" w:rsidRDefault="005A3548" w:rsidP="005A3548">
      <w:pPr>
        <w:spacing w:after="0" w:line="240" w:lineRule="auto"/>
        <w:jc w:val="center"/>
        <w:rPr>
          <w:rFonts w:ascii="Times New Roman" w:hAnsi="Times New Roman" w:cs="Times New Roman"/>
          <w:b/>
          <w:sz w:val="20"/>
          <w:szCs w:val="20"/>
        </w:rPr>
      </w:pPr>
      <w:proofErr w:type="spellStart"/>
      <w:r w:rsidRPr="005A3548">
        <w:rPr>
          <w:rFonts w:ascii="Times New Roman" w:hAnsi="Times New Roman" w:cs="Times New Roman"/>
          <w:b/>
          <w:sz w:val="20"/>
          <w:szCs w:val="20"/>
        </w:rPr>
        <w:t>Догазификация</w:t>
      </w:r>
      <w:proofErr w:type="spellEnd"/>
      <w:r w:rsidRPr="005A3548">
        <w:rPr>
          <w:rFonts w:ascii="Times New Roman" w:hAnsi="Times New Roman" w:cs="Times New Roman"/>
          <w:b/>
          <w:sz w:val="20"/>
          <w:szCs w:val="20"/>
        </w:rPr>
        <w:t xml:space="preserve"> жилых домов в СНТ: специалисты новосибирского Росреестра ответили на вопросы жителей региона</w:t>
      </w:r>
      <w:bookmarkStart w:id="0" w:name="undefined"/>
      <w:bookmarkEnd w:id="0"/>
    </w:p>
    <w:p w:rsidR="005A3548" w:rsidRPr="005A3548" w:rsidRDefault="005A3548" w:rsidP="005A3548">
      <w:pPr>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xml:space="preserve">На минувшей неделе Управление Росреестра по Новосибирской области провело «горячую» телефонную линию по вопросам, возникающим при </w:t>
      </w:r>
      <w:proofErr w:type="spellStart"/>
      <w:r w:rsidRPr="005A3548">
        <w:rPr>
          <w:rFonts w:ascii="Times New Roman" w:hAnsi="Times New Roman" w:cs="Times New Roman"/>
          <w:sz w:val="20"/>
          <w:szCs w:val="20"/>
        </w:rPr>
        <w:t>догазификации</w:t>
      </w:r>
      <w:proofErr w:type="spellEnd"/>
      <w:r w:rsidRPr="005A3548">
        <w:rPr>
          <w:rFonts w:ascii="Times New Roman" w:hAnsi="Times New Roman" w:cs="Times New Roman"/>
          <w:sz w:val="20"/>
          <w:szCs w:val="20"/>
        </w:rPr>
        <w:t xml:space="preserve"> жилых домов в садовых некоммерческих товариществах (СНТ).</w:t>
      </w:r>
    </w:p>
    <w:p w:rsidR="005A3548" w:rsidRPr="005A3548" w:rsidRDefault="005A3548" w:rsidP="005A3548">
      <w:pPr>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xml:space="preserve">В ходе «горячей» линии поступило 7 звонков. Вопросы граждан касались возможности </w:t>
      </w:r>
      <w:proofErr w:type="spellStart"/>
      <w:r w:rsidRPr="005A3548">
        <w:rPr>
          <w:rFonts w:ascii="Times New Roman" w:hAnsi="Times New Roman" w:cs="Times New Roman"/>
          <w:sz w:val="20"/>
          <w:szCs w:val="20"/>
        </w:rPr>
        <w:t>догазификации</w:t>
      </w:r>
      <w:proofErr w:type="spellEnd"/>
      <w:r w:rsidRPr="005A3548">
        <w:rPr>
          <w:rFonts w:ascii="Times New Roman" w:hAnsi="Times New Roman" w:cs="Times New Roman"/>
          <w:sz w:val="20"/>
          <w:szCs w:val="20"/>
        </w:rPr>
        <w:t xml:space="preserve"> жилых домов, расположенных на землях сельскохозяйственного назначения, о сроках исполнения технического присоединения на основании уже заключенных договоров. </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На вопросы жителей области ответила главный специалист-эксперт отдела государственной регистрации недвижимости регионального Управления Росреестра Надежда Агафонова.   </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Напомним, что </w:t>
      </w:r>
      <w:proofErr w:type="spellStart"/>
      <w:r w:rsidRPr="005A3548">
        <w:rPr>
          <w:rFonts w:ascii="Times New Roman" w:hAnsi="Times New Roman" w:cs="Times New Roman"/>
          <w:sz w:val="20"/>
          <w:szCs w:val="20"/>
        </w:rPr>
        <w:t>догазификация</w:t>
      </w:r>
      <w:proofErr w:type="spellEnd"/>
      <w:r w:rsidRPr="005A3548">
        <w:rPr>
          <w:rFonts w:ascii="Times New Roman" w:hAnsi="Times New Roman" w:cs="Times New Roman"/>
          <w:sz w:val="20"/>
          <w:szCs w:val="20"/>
        </w:rPr>
        <w:t xml:space="preserve"> жилого дома в СНТ осуществляется бесплатно до границ земельного участка, расположенных на землях садоводческих товариществ в границах населенных пунктов. Программа </w:t>
      </w:r>
      <w:proofErr w:type="spellStart"/>
      <w:r w:rsidRPr="005A3548">
        <w:rPr>
          <w:rFonts w:ascii="Times New Roman" w:hAnsi="Times New Roman" w:cs="Times New Roman"/>
          <w:sz w:val="20"/>
          <w:szCs w:val="20"/>
        </w:rPr>
        <w:t>догазификации</w:t>
      </w:r>
      <w:proofErr w:type="spellEnd"/>
      <w:r w:rsidRPr="005A3548">
        <w:rPr>
          <w:rFonts w:ascii="Times New Roman" w:hAnsi="Times New Roman" w:cs="Times New Roman"/>
          <w:sz w:val="20"/>
          <w:szCs w:val="20"/>
        </w:rPr>
        <w:t xml:space="preserve"> не применятся на жилые дома, расположенные на землях сельскохозяйственного назначения.</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Для включения в социальную программу </w:t>
      </w:r>
      <w:proofErr w:type="spellStart"/>
      <w:r w:rsidRPr="005A3548">
        <w:rPr>
          <w:rFonts w:ascii="Times New Roman" w:hAnsi="Times New Roman" w:cs="Times New Roman"/>
          <w:sz w:val="20"/>
          <w:szCs w:val="20"/>
        </w:rPr>
        <w:t>догазификации</w:t>
      </w:r>
      <w:proofErr w:type="spellEnd"/>
      <w:r w:rsidRPr="005A3548">
        <w:rPr>
          <w:rFonts w:ascii="Times New Roman" w:hAnsi="Times New Roman" w:cs="Times New Roman"/>
          <w:sz w:val="20"/>
          <w:szCs w:val="20"/>
        </w:rPr>
        <w:t xml:space="preserve"> права собственности граждан – владельцев недвижимости - должны быть зарегистрированы в Едином государственном реестре недвижимости и на жилой дом, и на земельный участок.</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Важно отметить, что на садовые дома и иные </w:t>
      </w:r>
      <w:proofErr w:type="spellStart"/>
      <w:r w:rsidRPr="005A3548">
        <w:rPr>
          <w:rFonts w:ascii="Times New Roman" w:hAnsi="Times New Roman" w:cs="Times New Roman"/>
          <w:sz w:val="20"/>
          <w:szCs w:val="20"/>
        </w:rPr>
        <w:t>хозпостройки</w:t>
      </w:r>
      <w:proofErr w:type="spellEnd"/>
      <w:r w:rsidRPr="005A3548">
        <w:rPr>
          <w:rFonts w:ascii="Times New Roman" w:hAnsi="Times New Roman" w:cs="Times New Roman"/>
          <w:sz w:val="20"/>
          <w:szCs w:val="20"/>
        </w:rPr>
        <w:t xml:space="preserve"> </w:t>
      </w:r>
      <w:proofErr w:type="spellStart"/>
      <w:r w:rsidRPr="005A3548">
        <w:rPr>
          <w:rFonts w:ascii="Times New Roman" w:hAnsi="Times New Roman" w:cs="Times New Roman"/>
          <w:sz w:val="20"/>
          <w:szCs w:val="20"/>
        </w:rPr>
        <w:t>догазификация</w:t>
      </w:r>
      <w:proofErr w:type="spellEnd"/>
      <w:r w:rsidRPr="005A3548">
        <w:rPr>
          <w:rFonts w:ascii="Times New Roman" w:hAnsi="Times New Roman" w:cs="Times New Roman"/>
          <w:sz w:val="20"/>
          <w:szCs w:val="20"/>
        </w:rPr>
        <w:t xml:space="preserve"> не распространяется. Поэтому при желании граждан газифицировать садовый дом в первую очередь необходимо его признать жилым. Как садовый дом перевести в жилой – читайте в наших </w:t>
      </w:r>
      <w:hyperlink r:id="rId30" w:tooltip="https://vk.com/rosreestr_nsk?w=wall-118967869_5031" w:history="1">
        <w:proofErr w:type="spellStart"/>
        <w:r w:rsidRPr="005A3548">
          <w:rPr>
            <w:rStyle w:val="af8"/>
            <w:rFonts w:ascii="Times New Roman" w:hAnsi="Times New Roman" w:cs="Times New Roman"/>
            <w:sz w:val="20"/>
            <w:szCs w:val="20"/>
          </w:rPr>
          <w:t>инфокарточках</w:t>
        </w:r>
        <w:proofErr w:type="spellEnd"/>
      </w:hyperlink>
      <w:r w:rsidRPr="005A3548">
        <w:rPr>
          <w:rFonts w:ascii="Times New Roman" w:hAnsi="Times New Roman" w:cs="Times New Roman"/>
          <w:sz w:val="20"/>
          <w:szCs w:val="20"/>
        </w:rPr>
        <w:t>.</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Всю подробную информацию об особенностях газификации в СНТ можно узнать в методическом пособии </w:t>
      </w:r>
      <w:hyperlink r:id="rId31" w:tooltip="https://rosreestr.gov.ru/upload/Doc/press/%D0%93%D0%B0%D0%B7%D0%B8%D1%84%D0%B8%D0%BA%D0%B0%D1%86%D0%B8%D1%8F-2024(%D0%B8%D1%82%D0%BE%D0%B3).pdf" w:history="1">
        <w:r w:rsidRPr="005A3548">
          <w:rPr>
            <w:rStyle w:val="af8"/>
            <w:rFonts w:ascii="Times New Roman" w:hAnsi="Times New Roman" w:cs="Times New Roman"/>
            <w:sz w:val="20"/>
            <w:szCs w:val="20"/>
          </w:rPr>
          <w:t xml:space="preserve">«Шаги для </w:t>
        </w:r>
        <w:proofErr w:type="spellStart"/>
        <w:r w:rsidRPr="005A3548">
          <w:rPr>
            <w:rStyle w:val="af8"/>
            <w:rFonts w:ascii="Times New Roman" w:hAnsi="Times New Roman" w:cs="Times New Roman"/>
            <w:sz w:val="20"/>
            <w:szCs w:val="20"/>
          </w:rPr>
          <w:t>догазификации</w:t>
        </w:r>
        <w:proofErr w:type="spellEnd"/>
        <w:r w:rsidRPr="005A3548">
          <w:rPr>
            <w:rStyle w:val="af8"/>
            <w:rFonts w:ascii="Times New Roman" w:hAnsi="Times New Roman" w:cs="Times New Roman"/>
            <w:sz w:val="20"/>
            <w:szCs w:val="20"/>
          </w:rPr>
          <w:t xml:space="preserve"> жилых домов в СНТ»</w:t>
        </w:r>
      </w:hyperlink>
      <w:r w:rsidRPr="005A3548">
        <w:rPr>
          <w:rFonts w:ascii="Times New Roman" w:hAnsi="Times New Roman" w:cs="Times New Roman"/>
          <w:sz w:val="20"/>
          <w:szCs w:val="20"/>
        </w:rPr>
        <w:t>, специально разработанном Росреестром для садоводов.</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На официальном сайте Росреестра можно ознакомиться с территориями Новосибирской области, в которых планируется до 2030 года проведение работ по газификации, по </w:t>
      </w:r>
      <w:hyperlink r:id="rId32" w:tooltip="https://rosreestr.gov.ru/open-service/statistika-i-analitika/informatsiya-ob-snt-popadayushchikh-v-programmu-gazifikatsii-405/" w:history="1">
        <w:r w:rsidRPr="005A3548">
          <w:rPr>
            <w:rStyle w:val="af8"/>
            <w:rFonts w:ascii="Times New Roman" w:hAnsi="Times New Roman" w:cs="Times New Roman"/>
            <w:sz w:val="20"/>
            <w:szCs w:val="20"/>
          </w:rPr>
          <w:t>ссылке</w:t>
        </w:r>
      </w:hyperlink>
      <w:r w:rsidRPr="005A3548">
        <w:rPr>
          <w:rFonts w:ascii="Times New Roman" w:hAnsi="Times New Roman" w:cs="Times New Roman"/>
          <w:sz w:val="20"/>
          <w:szCs w:val="20"/>
        </w:rPr>
        <w:t>.</w:t>
      </w:r>
    </w:p>
    <w:p w:rsidR="005A3548" w:rsidRPr="005A3548" w:rsidRDefault="005A3548" w:rsidP="005A3548">
      <w:pPr>
        <w:tabs>
          <w:tab w:val="left" w:pos="0"/>
        </w:tabs>
        <w:spacing w:after="0" w:line="240" w:lineRule="auto"/>
        <w:jc w:val="center"/>
        <w:rPr>
          <w:rFonts w:ascii="Times New Roman" w:hAnsi="Times New Roman" w:cs="Times New Roman"/>
          <w:b/>
          <w:bCs/>
          <w:color w:val="292C2F"/>
          <w:sz w:val="20"/>
          <w:szCs w:val="20"/>
        </w:rPr>
      </w:pPr>
      <w:r w:rsidRPr="005A3548">
        <w:rPr>
          <w:rFonts w:ascii="Times New Roman" w:hAnsi="Times New Roman" w:cs="Times New Roman"/>
          <w:b/>
          <w:color w:val="292C2F"/>
          <w:sz w:val="20"/>
          <w:szCs w:val="20"/>
        </w:rPr>
        <w:t>«Назвал своей - ухаживай»: о критериях неиспользования земельных участков в прямом радиоэфире рассказали представители новосибирского Росреестра</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r>
      <w:r w:rsidRPr="005A3548">
        <w:rPr>
          <w:rFonts w:ascii="Times New Roman" w:eastAsia="Times New Roman" w:hAnsi="Times New Roman" w:cs="Times New Roman"/>
          <w:sz w:val="20"/>
          <w:szCs w:val="20"/>
          <w:lang w:eastAsia="ru-RU"/>
        </w:rPr>
        <w:t xml:space="preserve">1 сентября 2025 года вступило в силу постановление Правительства РФ от 31 мая 2025 года № 826, которым утвержден перечень признаков неиспользования земельных участков из состава земель населённых пунктов, садовых и огородных участков. </w:t>
      </w:r>
    </w:p>
    <w:p w:rsidR="005A3548" w:rsidRPr="005A3548" w:rsidRDefault="005A3548" w:rsidP="005A3548">
      <w:pPr>
        <w:spacing w:after="0" w:line="240" w:lineRule="auto"/>
        <w:ind w:firstLine="708"/>
        <w:jc w:val="both"/>
        <w:rPr>
          <w:rFonts w:ascii="Times New Roman" w:hAnsi="Times New Roman" w:cs="Times New Roman"/>
          <w:color w:val="000000"/>
          <w:sz w:val="20"/>
          <w:szCs w:val="20"/>
          <w:shd w:val="clear" w:color="auto" w:fill="FFFFFF"/>
        </w:rPr>
      </w:pPr>
      <w:r w:rsidRPr="005A3548">
        <w:rPr>
          <w:rFonts w:ascii="Times New Roman" w:hAnsi="Times New Roman" w:cs="Times New Roman"/>
          <w:color w:val="000000"/>
          <w:sz w:val="20"/>
          <w:szCs w:val="20"/>
          <w:shd w:val="clear" w:color="auto" w:fill="FFFFFF"/>
        </w:rPr>
        <w:t>В Новосибирской области популярно ведение садоводства, в регионе насчитывается 1366 садоводческих обществ и 37 дачных, в их составе свыше 408 тысяч земельных участков общей площадью 31,7 тысяч гектаров – это одни из самых высоких показателей в стране. Учет заброшенных при этом участков не ведется, но встречаются они практически в каждом садоводческим или дачном объединении.</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xml:space="preserve">Все подробности о признаках неиспользования земельных участков и о сроках их устранения   слушайте в интервью с заместителями руководителя Управления Росреестра по Новосибирской области </w:t>
      </w:r>
      <w:r w:rsidRPr="005A3548">
        <w:rPr>
          <w:rFonts w:ascii="Times New Roman" w:hAnsi="Times New Roman" w:cs="Times New Roman"/>
          <w:b/>
          <w:sz w:val="20"/>
          <w:szCs w:val="20"/>
        </w:rPr>
        <w:t xml:space="preserve">Натальей </w:t>
      </w:r>
      <w:proofErr w:type="spellStart"/>
      <w:r w:rsidRPr="005A3548">
        <w:rPr>
          <w:rFonts w:ascii="Times New Roman" w:hAnsi="Times New Roman" w:cs="Times New Roman"/>
          <w:b/>
          <w:sz w:val="20"/>
          <w:szCs w:val="20"/>
        </w:rPr>
        <w:t>Ивчатовой</w:t>
      </w:r>
      <w:proofErr w:type="spellEnd"/>
      <w:r w:rsidRPr="005A3548">
        <w:rPr>
          <w:rFonts w:ascii="Times New Roman" w:hAnsi="Times New Roman" w:cs="Times New Roman"/>
          <w:sz w:val="20"/>
          <w:szCs w:val="20"/>
        </w:rPr>
        <w:t xml:space="preserve"> и </w:t>
      </w:r>
      <w:r w:rsidRPr="005A3548">
        <w:rPr>
          <w:rFonts w:ascii="Times New Roman" w:hAnsi="Times New Roman" w:cs="Times New Roman"/>
          <w:b/>
          <w:sz w:val="20"/>
          <w:szCs w:val="20"/>
        </w:rPr>
        <w:t>Иваном Пархоменко</w:t>
      </w:r>
      <w:r w:rsidRPr="005A3548">
        <w:rPr>
          <w:rFonts w:ascii="Times New Roman" w:hAnsi="Times New Roman" w:cs="Times New Roman"/>
          <w:sz w:val="20"/>
          <w:szCs w:val="20"/>
        </w:rPr>
        <w:t xml:space="preserve"> на «Радио России» (Новосибирск) в программе «В курсе дня. Общество».</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Вы узнаете:</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как часто в Новосибирской области встречаются случаи неиспользования земельных участков;</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как узнать информацию о собственнике заброшенного участка;</w:t>
      </w:r>
    </w:p>
    <w:p w:rsidR="005A3548" w:rsidRPr="005A3548" w:rsidRDefault="005A3548" w:rsidP="005A3548">
      <w:pPr>
        <w:tabs>
          <w:tab w:val="left" w:pos="851"/>
        </w:tabs>
        <w:spacing w:after="0" w:line="240" w:lineRule="auto"/>
        <w:ind w:firstLine="851"/>
        <w:jc w:val="both"/>
        <w:rPr>
          <w:rFonts w:ascii="Times New Roman" w:hAnsi="Times New Roman" w:cs="Times New Roman"/>
          <w:sz w:val="20"/>
          <w:szCs w:val="20"/>
        </w:rPr>
      </w:pPr>
      <w:r w:rsidRPr="005A3548">
        <w:rPr>
          <w:rFonts w:ascii="Times New Roman" w:hAnsi="Times New Roman" w:cs="Times New Roman"/>
          <w:sz w:val="20"/>
          <w:szCs w:val="20"/>
        </w:rPr>
        <w:t>- когда начнутся первые проверки, кто их будет проводить и смогут ли владельцы земельных участков узнать о них заблаговременно;</w:t>
      </w:r>
    </w:p>
    <w:p w:rsidR="005A3548" w:rsidRPr="005A3548" w:rsidRDefault="005A3548" w:rsidP="005A3548">
      <w:pPr>
        <w:tabs>
          <w:tab w:val="left" w:pos="851"/>
        </w:tabs>
        <w:spacing w:after="0" w:line="240" w:lineRule="auto"/>
        <w:ind w:firstLine="851"/>
        <w:jc w:val="both"/>
        <w:rPr>
          <w:rFonts w:ascii="Times New Roman" w:hAnsi="Times New Roman" w:cs="Times New Roman"/>
          <w:sz w:val="20"/>
          <w:szCs w:val="20"/>
        </w:rPr>
      </w:pPr>
      <w:r w:rsidRPr="005A3548">
        <w:rPr>
          <w:rFonts w:ascii="Times New Roman" w:hAnsi="Times New Roman" w:cs="Times New Roman"/>
          <w:sz w:val="20"/>
          <w:szCs w:val="20"/>
        </w:rPr>
        <w:t>- предостережение и предписание: в чем разница;</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t>- что делать, если у собственника участка нет возможности его обрабатывать по уважительным причинам и можно ли официально отказаться от земли.</w:t>
      </w:r>
    </w:p>
    <w:p w:rsidR="005A3548" w:rsidRPr="005A3548" w:rsidRDefault="005A3548" w:rsidP="005A3548">
      <w:pPr>
        <w:tabs>
          <w:tab w:val="left" w:pos="851"/>
        </w:tabs>
        <w:spacing w:after="0" w:line="240" w:lineRule="auto"/>
        <w:jc w:val="both"/>
        <w:rPr>
          <w:rFonts w:ascii="Times New Roman" w:hAnsi="Times New Roman" w:cs="Times New Roman"/>
          <w:sz w:val="20"/>
          <w:szCs w:val="20"/>
        </w:rPr>
      </w:pPr>
      <w:r w:rsidRPr="005A3548">
        <w:rPr>
          <w:rFonts w:ascii="Times New Roman" w:hAnsi="Times New Roman" w:cs="Times New Roman"/>
          <w:sz w:val="20"/>
          <w:szCs w:val="20"/>
        </w:rPr>
        <w:tab/>
      </w:r>
    </w:p>
    <w:p w:rsidR="005A3548" w:rsidRPr="005A3548" w:rsidRDefault="005A3548" w:rsidP="005A3548">
      <w:pPr>
        <w:spacing w:after="0" w:line="240" w:lineRule="auto"/>
        <w:ind w:firstLine="709"/>
        <w:jc w:val="both"/>
        <w:rPr>
          <w:rFonts w:ascii="Times New Roman" w:hAnsi="Times New Roman" w:cs="Times New Roman"/>
          <w:color w:val="000000" w:themeColor="text1"/>
          <w:sz w:val="20"/>
          <w:szCs w:val="20"/>
        </w:rPr>
      </w:pPr>
      <w:r w:rsidRPr="005A3548">
        <w:rPr>
          <w:rFonts w:ascii="Times New Roman" w:hAnsi="Times New Roman" w:cs="Times New Roman"/>
          <w:sz w:val="20"/>
          <w:szCs w:val="20"/>
        </w:rPr>
        <w:t xml:space="preserve">Запись эфира можно посмотреть по ссылке </w:t>
      </w:r>
      <w:hyperlink r:id="rId33" w:tooltip="https://vk.com/video-38320907_456253232?list=1c966ba4952d9fa843" w:history="1">
        <w:r w:rsidRPr="005A3548">
          <w:rPr>
            <w:rStyle w:val="af8"/>
            <w:rFonts w:ascii="Times New Roman" w:hAnsi="Times New Roman" w:cs="Times New Roman"/>
            <w:sz w:val="20"/>
            <w:szCs w:val="20"/>
          </w:rPr>
          <w:t>https://vk.com/video-38320907_456253232?list=1c966ba4952d9fa843</w:t>
        </w:r>
      </w:hyperlink>
    </w:p>
    <w:p w:rsidR="005A3548" w:rsidRPr="005A3548" w:rsidRDefault="005A3548" w:rsidP="005A3548">
      <w:pPr>
        <w:tabs>
          <w:tab w:val="left" w:pos="3633"/>
        </w:tabs>
        <w:spacing w:after="0" w:line="240" w:lineRule="auto"/>
        <w:jc w:val="center"/>
        <w:rPr>
          <w:rFonts w:ascii="Times New Roman" w:hAnsi="Times New Roman" w:cs="Times New Roman"/>
          <w:b/>
          <w:color w:val="000000" w:themeColor="text1"/>
          <w:sz w:val="20"/>
          <w:szCs w:val="20"/>
        </w:rPr>
      </w:pPr>
      <w:r w:rsidRPr="005A3548">
        <w:rPr>
          <w:rFonts w:ascii="Times New Roman" w:hAnsi="Times New Roman" w:cs="Times New Roman"/>
          <w:b/>
          <w:color w:val="000000" w:themeColor="text1"/>
          <w:sz w:val="20"/>
          <w:szCs w:val="20"/>
        </w:rPr>
        <w:t>«Гаражной амнистии» четыре года.</w:t>
      </w:r>
    </w:p>
    <w:p w:rsidR="005A3548" w:rsidRPr="005A3548" w:rsidRDefault="005A3548" w:rsidP="005A3548">
      <w:pPr>
        <w:spacing w:after="0" w:line="240" w:lineRule="auto"/>
        <w:jc w:val="center"/>
        <w:rPr>
          <w:rFonts w:ascii="Times New Roman" w:hAnsi="Times New Roman" w:cs="Times New Roman"/>
          <w:b/>
          <w:sz w:val="20"/>
          <w:szCs w:val="20"/>
        </w:rPr>
      </w:pPr>
      <w:r w:rsidRPr="005A3548">
        <w:rPr>
          <w:rFonts w:ascii="Times New Roman" w:hAnsi="Times New Roman" w:cs="Times New Roman"/>
          <w:b/>
          <w:color w:val="000000" w:themeColor="text1"/>
          <w:sz w:val="20"/>
          <w:szCs w:val="20"/>
        </w:rPr>
        <w:t>Как зарегистрировать гараж</w:t>
      </w:r>
    </w:p>
    <w:p w:rsidR="005A3548" w:rsidRPr="005A3548" w:rsidRDefault="005A3548" w:rsidP="005A3548">
      <w:pPr>
        <w:tabs>
          <w:tab w:val="left" w:pos="3633"/>
        </w:tabs>
        <w:spacing w:after="0" w:line="240" w:lineRule="auto"/>
        <w:ind w:firstLine="709"/>
        <w:jc w:val="both"/>
        <w:rPr>
          <w:rFonts w:ascii="Times New Roman" w:hAnsi="Times New Roman" w:cs="Times New Roman"/>
          <w:color w:val="000000" w:themeColor="text1"/>
          <w:sz w:val="20"/>
          <w:szCs w:val="20"/>
        </w:rPr>
      </w:pPr>
      <w:r w:rsidRPr="005A3548">
        <w:rPr>
          <w:rFonts w:ascii="Times New Roman" w:hAnsi="Times New Roman" w:cs="Times New Roman"/>
          <w:color w:val="000000" w:themeColor="text1"/>
          <w:sz w:val="20"/>
          <w:szCs w:val="20"/>
        </w:rPr>
        <w:t>Закон о «гаражной амнистии» вступил в силу 1 сентября 2021 года и действует до 1 сентября 2026 года. За истекший период новосибирцы зарегистрировано более 3000 гаражей и более 9500 земельных участков.</w:t>
      </w:r>
    </w:p>
    <w:p w:rsidR="005A3548" w:rsidRPr="005A3548" w:rsidRDefault="005A3548" w:rsidP="005A3548">
      <w:pPr>
        <w:tabs>
          <w:tab w:val="left" w:pos="3633"/>
        </w:tabs>
        <w:spacing w:after="0" w:line="240" w:lineRule="auto"/>
        <w:ind w:firstLine="709"/>
        <w:jc w:val="both"/>
        <w:rPr>
          <w:rFonts w:ascii="Times New Roman" w:hAnsi="Times New Roman" w:cs="Times New Roman"/>
          <w:color w:val="000000" w:themeColor="text1"/>
          <w:sz w:val="20"/>
          <w:szCs w:val="20"/>
        </w:rPr>
      </w:pPr>
      <w:r w:rsidRPr="005A3548">
        <w:rPr>
          <w:rFonts w:ascii="Times New Roman" w:hAnsi="Times New Roman" w:cs="Times New Roman"/>
          <w:color w:val="000000" w:themeColor="text1"/>
          <w:sz w:val="20"/>
          <w:szCs w:val="20"/>
        </w:rPr>
        <w:t xml:space="preserve">Гаражная амнистия — это процедура оформления прав собственности граждан на гаражи и земельные участки под ними. Закон распространяется только на капитальные гаражи (имеющие фундамент и </w:t>
      </w:r>
      <w:r w:rsidRPr="005A3548">
        <w:rPr>
          <w:rFonts w:ascii="Times New Roman" w:hAnsi="Times New Roman" w:cs="Times New Roman"/>
          <w:color w:val="000000" w:themeColor="text1"/>
          <w:sz w:val="20"/>
          <w:szCs w:val="20"/>
        </w:rPr>
        <w:lastRenderedPageBreak/>
        <w:t>неразрывно связанные с землёй), построенные до 30 декабря 2004 года. Речь идет как об индивидуальных гаражах, так и о гаражных боксах, расположенных в гаражных кооперативах.</w:t>
      </w:r>
      <w:r w:rsidRPr="005A3548">
        <w:rPr>
          <w:rFonts w:ascii="Times New Roman" w:hAnsi="Times New Roman" w:cs="Times New Roman"/>
          <w:color w:val="000000" w:themeColor="text1"/>
          <w:sz w:val="20"/>
          <w:szCs w:val="20"/>
        </w:rPr>
        <w:tab/>
      </w:r>
      <w:r w:rsidRPr="005A3548">
        <w:rPr>
          <w:rFonts w:ascii="Times New Roman" w:hAnsi="Times New Roman" w:cs="Times New Roman"/>
          <w:color w:val="000000" w:themeColor="text1"/>
          <w:sz w:val="20"/>
          <w:szCs w:val="20"/>
        </w:rPr>
        <w:tab/>
      </w:r>
      <w:r w:rsidRPr="005A3548">
        <w:rPr>
          <w:rFonts w:ascii="Times New Roman" w:hAnsi="Times New Roman" w:cs="Times New Roman"/>
          <w:color w:val="000000" w:themeColor="text1"/>
          <w:sz w:val="20"/>
          <w:szCs w:val="20"/>
        </w:rPr>
        <w:tab/>
      </w:r>
    </w:p>
    <w:p w:rsidR="005A3548" w:rsidRPr="005A3548" w:rsidRDefault="005A3548" w:rsidP="005A3548">
      <w:pPr>
        <w:pStyle w:val="a3"/>
        <w:spacing w:after="0" w:line="240" w:lineRule="auto"/>
        <w:ind w:left="0" w:firstLine="720"/>
        <w:jc w:val="both"/>
        <w:rPr>
          <w:rFonts w:ascii="Times New Roman" w:hAnsi="Times New Roman" w:cs="Times New Roman"/>
          <w:color w:val="000000" w:themeColor="text1"/>
          <w:sz w:val="20"/>
          <w:szCs w:val="20"/>
        </w:rPr>
      </w:pPr>
      <w:r w:rsidRPr="005A3548">
        <w:rPr>
          <w:rFonts w:ascii="Times New Roman" w:hAnsi="Times New Roman" w:cs="Times New Roman"/>
          <w:color w:val="000000" w:themeColor="text1"/>
          <w:sz w:val="20"/>
          <w:szCs w:val="20"/>
        </w:rPr>
        <w:t>Воспользоваться «гаражной амнистией» могут граждане, владеющие гаражами, подпадающими под действие «гаражной амнистии», их наследники, а также граждане, которые приобрели гараж по соглашению (при наличии документов, подтверждающих передачу гаража).</w:t>
      </w:r>
    </w:p>
    <w:p w:rsidR="005A3548" w:rsidRPr="005A3548" w:rsidRDefault="005A3548" w:rsidP="005A3548">
      <w:pPr>
        <w:pStyle w:val="a3"/>
        <w:spacing w:after="0" w:line="240" w:lineRule="auto"/>
        <w:ind w:left="0" w:firstLine="720"/>
        <w:jc w:val="both"/>
        <w:rPr>
          <w:rFonts w:ascii="Times New Roman" w:hAnsi="Times New Roman" w:cs="Times New Roman"/>
          <w:color w:val="000000" w:themeColor="text1"/>
          <w:sz w:val="20"/>
          <w:szCs w:val="20"/>
        </w:rPr>
      </w:pPr>
      <w:r w:rsidRPr="005A3548">
        <w:rPr>
          <w:rFonts w:ascii="Times New Roman" w:hAnsi="Times New Roman" w:cs="Times New Roman"/>
          <w:i/>
          <w:color w:val="000000" w:themeColor="text1"/>
          <w:sz w:val="20"/>
          <w:szCs w:val="20"/>
        </w:rPr>
        <w:t xml:space="preserve">«Гаражная амнистия дала возможность гражданам </w:t>
      </w:r>
      <w:proofErr w:type="gramStart"/>
      <w:r w:rsidRPr="005A3548">
        <w:rPr>
          <w:rFonts w:ascii="Times New Roman" w:hAnsi="Times New Roman" w:cs="Times New Roman"/>
          <w:i/>
          <w:color w:val="000000" w:themeColor="text1"/>
          <w:sz w:val="20"/>
          <w:szCs w:val="20"/>
        </w:rPr>
        <w:t>легализовать  объекты</w:t>
      </w:r>
      <w:proofErr w:type="gramEnd"/>
      <w:r w:rsidRPr="005A3548">
        <w:rPr>
          <w:rFonts w:ascii="Times New Roman" w:hAnsi="Times New Roman" w:cs="Times New Roman"/>
          <w:i/>
          <w:color w:val="000000" w:themeColor="text1"/>
          <w:sz w:val="20"/>
          <w:szCs w:val="20"/>
        </w:rPr>
        <w:t xml:space="preserve">, которые ранее не были оформлены в установленном порядке, разрешила вопросы </w:t>
      </w:r>
      <w:proofErr w:type="spellStart"/>
      <w:r w:rsidRPr="005A3548">
        <w:rPr>
          <w:rFonts w:ascii="Times New Roman" w:hAnsi="Times New Roman" w:cs="Times New Roman"/>
          <w:i/>
          <w:color w:val="000000" w:themeColor="text1"/>
          <w:sz w:val="20"/>
          <w:szCs w:val="20"/>
        </w:rPr>
        <w:t>правообладания</w:t>
      </w:r>
      <w:proofErr w:type="spellEnd"/>
      <w:r w:rsidRPr="005A3548">
        <w:rPr>
          <w:rFonts w:ascii="Times New Roman" w:hAnsi="Times New Roman" w:cs="Times New Roman"/>
          <w:i/>
          <w:color w:val="000000" w:themeColor="text1"/>
          <w:sz w:val="20"/>
          <w:szCs w:val="20"/>
        </w:rPr>
        <w:t>, позволила упорядочить в гаражных кооперативах территории для эффективного управления ими»,</w:t>
      </w:r>
      <w:r w:rsidRPr="005A3548">
        <w:rPr>
          <w:rFonts w:ascii="Times New Roman" w:hAnsi="Times New Roman" w:cs="Times New Roman"/>
          <w:color w:val="000000" w:themeColor="text1"/>
          <w:sz w:val="20"/>
          <w:szCs w:val="20"/>
        </w:rPr>
        <w:t xml:space="preserve"> - отмечает начальник отдела земельных отношений администрации рабочего посёлка Кольцово </w:t>
      </w:r>
      <w:r w:rsidRPr="005A3548">
        <w:rPr>
          <w:rFonts w:ascii="Times New Roman" w:hAnsi="Times New Roman" w:cs="Times New Roman"/>
          <w:b/>
          <w:color w:val="000000" w:themeColor="text1"/>
          <w:sz w:val="20"/>
          <w:szCs w:val="20"/>
        </w:rPr>
        <w:t>Мария Авдеева</w:t>
      </w:r>
      <w:r w:rsidRPr="005A3548">
        <w:rPr>
          <w:rFonts w:ascii="Times New Roman" w:hAnsi="Times New Roman" w:cs="Times New Roman"/>
          <w:color w:val="000000" w:themeColor="text1"/>
          <w:sz w:val="20"/>
          <w:szCs w:val="20"/>
        </w:rPr>
        <w:t>.</w:t>
      </w:r>
    </w:p>
    <w:p w:rsidR="005A3548" w:rsidRPr="005A3548" w:rsidRDefault="005A3548" w:rsidP="005A3548">
      <w:pPr>
        <w:spacing w:after="0" w:line="240" w:lineRule="auto"/>
        <w:ind w:firstLine="709"/>
        <w:jc w:val="both"/>
        <w:rPr>
          <w:rFonts w:ascii="Times New Roman" w:hAnsi="Times New Roman" w:cs="Times New Roman"/>
          <w:color w:val="000000" w:themeColor="text1"/>
          <w:sz w:val="20"/>
          <w:szCs w:val="20"/>
        </w:rPr>
      </w:pPr>
      <w:r w:rsidRPr="005A3548">
        <w:rPr>
          <w:rFonts w:ascii="Times New Roman" w:hAnsi="Times New Roman" w:cs="Times New Roman"/>
          <w:color w:val="000000" w:themeColor="text1"/>
          <w:sz w:val="20"/>
          <w:szCs w:val="20"/>
        </w:rPr>
        <w:t xml:space="preserve">Узнать о перечне документов, необходимых для оформления прав по «гаражной амнистии» можете из  </w:t>
      </w:r>
      <w:hyperlink r:id="rId34" w:tooltip="https://rosreestr.gov.ru/upload/Doc/press/%D0%93%D0%B0%D1%80%D0%B0%D0%B6%D0%BD%D0%B0%D1%8F_%D0%B0%D0%BC%D0%BD%D0%B8%D1%81%D1%82%D0%B8%D1%8F_%D0%BC%D0%B5%D1%82%D0%BE%D0%B4%D0%B8%D1%87%D0%BA%D0%B0.pdf" w:history="1">
        <w:r w:rsidRPr="005A3548">
          <w:rPr>
            <w:rStyle w:val="af8"/>
            <w:rFonts w:ascii="Times New Roman" w:hAnsi="Times New Roman" w:cs="Times New Roman"/>
            <w:color w:val="000000" w:themeColor="text1"/>
            <w:sz w:val="20"/>
            <w:szCs w:val="20"/>
          </w:rPr>
          <w:t>методических материалов</w:t>
        </w:r>
      </w:hyperlink>
      <w:r w:rsidRPr="005A3548">
        <w:rPr>
          <w:rFonts w:ascii="Times New Roman" w:hAnsi="Times New Roman" w:cs="Times New Roman"/>
          <w:color w:val="000000" w:themeColor="text1"/>
          <w:sz w:val="20"/>
          <w:szCs w:val="20"/>
        </w:rPr>
        <w:t xml:space="preserve">, подготовленных Росреестром. Специалисты новосибирского Росреестра готовы ответить на все интересующие вопросы по оформлению гаражей и земельных участков под ними по </w:t>
      </w:r>
      <w:proofErr w:type="gramStart"/>
      <w:r w:rsidRPr="005A3548">
        <w:rPr>
          <w:rFonts w:ascii="Times New Roman" w:hAnsi="Times New Roman" w:cs="Times New Roman"/>
          <w:color w:val="000000" w:themeColor="text1"/>
          <w:sz w:val="20"/>
          <w:szCs w:val="20"/>
        </w:rPr>
        <w:t>телефону  8</w:t>
      </w:r>
      <w:proofErr w:type="gramEnd"/>
      <w:r w:rsidRPr="005A3548">
        <w:rPr>
          <w:rFonts w:ascii="Times New Roman" w:hAnsi="Times New Roman" w:cs="Times New Roman"/>
          <w:color w:val="000000" w:themeColor="text1"/>
          <w:sz w:val="20"/>
          <w:szCs w:val="20"/>
        </w:rPr>
        <w:t xml:space="preserve"> (383) 330-09-84.</w:t>
      </w:r>
    </w:p>
    <w:p w:rsidR="005A3548" w:rsidRPr="005A3548" w:rsidRDefault="005A3548" w:rsidP="005A3548">
      <w:pPr>
        <w:tabs>
          <w:tab w:val="left" w:pos="1105"/>
        </w:tabs>
        <w:spacing w:after="0" w:line="240" w:lineRule="auto"/>
        <w:jc w:val="center"/>
        <w:rPr>
          <w:rFonts w:ascii="Times New Roman" w:hAnsi="Times New Roman" w:cs="Times New Roman"/>
          <w:b/>
          <w:bCs/>
          <w:sz w:val="20"/>
          <w:szCs w:val="20"/>
        </w:rPr>
      </w:pPr>
      <w:r w:rsidRPr="005A3548">
        <w:rPr>
          <w:rFonts w:ascii="Times New Roman" w:hAnsi="Times New Roman" w:cs="Times New Roman"/>
          <w:b/>
          <w:bCs/>
          <w:sz w:val="20"/>
          <w:szCs w:val="20"/>
        </w:rPr>
        <w:t xml:space="preserve">В Новосибирской области оцифровано </w:t>
      </w:r>
      <w:r w:rsidRPr="005A3548">
        <w:rPr>
          <w:rFonts w:ascii="Times New Roman" w:hAnsi="Times New Roman" w:cs="Times New Roman"/>
          <w:b/>
          <w:bCs/>
          <w:sz w:val="20"/>
          <w:szCs w:val="20"/>
        </w:rPr>
        <w:br/>
        <w:t>70% дел по объектам недвижимости</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Филиал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по Новосибирской области осуществляет ведение архива документов о недвижимости на территории региона </w:t>
      </w:r>
      <w:r w:rsidRPr="005A3548">
        <w:rPr>
          <w:rFonts w:ascii="Times New Roman" w:hAnsi="Times New Roman" w:cs="Times New Roman"/>
          <w:sz w:val="20"/>
          <w:szCs w:val="20"/>
        </w:rPr>
        <w:br/>
        <w:t>и продолжает масштабную работу по переводу документов в электронный вид. Оцифровка архива началась в 2022 году в рамках реализации государственной программы «Национальная система пространственных данных».</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По состоянию на 1 сентября 2025 года доля оцифрованных реестровых дел достигла 70,3% – это более 3,5 млн документов. Всего в архиве регионального </w:t>
      </w:r>
      <w:proofErr w:type="spellStart"/>
      <w:r w:rsidRPr="005A3548">
        <w:rPr>
          <w:rFonts w:ascii="Times New Roman" w:hAnsi="Times New Roman" w:cs="Times New Roman"/>
          <w:sz w:val="20"/>
          <w:szCs w:val="20"/>
        </w:rPr>
        <w:t>Роскадастра</w:t>
      </w:r>
      <w:proofErr w:type="spellEnd"/>
      <w:r w:rsidRPr="005A3548">
        <w:rPr>
          <w:rFonts w:ascii="Times New Roman" w:hAnsi="Times New Roman" w:cs="Times New Roman"/>
          <w:sz w:val="20"/>
          <w:szCs w:val="20"/>
        </w:rPr>
        <w:t xml:space="preserve"> на бессрочном хранении находится больше пяти млн документов. </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Реестровое дело представляет собой совокупность документов, </w:t>
      </w:r>
      <w:r w:rsidRPr="005A3548">
        <w:rPr>
          <w:rFonts w:ascii="Times New Roman" w:hAnsi="Times New Roman" w:cs="Times New Roman"/>
          <w:sz w:val="20"/>
          <w:szCs w:val="20"/>
        </w:rPr>
        <w:br/>
        <w:t>на основании которых в Единый государственный реестр недвижимости (ЕГРН) внесены сведения об объекте недвижимости, о государственной регистрации прав, ограничениях (обременениях) прав на этот объект.</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Эти сведения относятся к сведениям ограниченного доступа, поэтому получить копии правоустанавливающих документов и документов </w:t>
      </w:r>
      <w:r w:rsidRPr="005A3548">
        <w:rPr>
          <w:rFonts w:ascii="Times New Roman" w:hAnsi="Times New Roman" w:cs="Times New Roman"/>
          <w:sz w:val="20"/>
          <w:szCs w:val="20"/>
        </w:rPr>
        <w:br/>
        <w:t xml:space="preserve">с информацией об объекте недвижимости могут правообладатели и их законные представители. Подать запрос можно на портале </w:t>
      </w:r>
      <w:hyperlink r:id="rId35" w:tooltip="https://www.gosuslugi.ru/" w:history="1">
        <w:r w:rsidRPr="005A3548">
          <w:rPr>
            <w:rStyle w:val="af8"/>
            <w:rFonts w:ascii="Times New Roman" w:hAnsi="Times New Roman" w:cs="Times New Roman"/>
            <w:sz w:val="20"/>
            <w:szCs w:val="20"/>
          </w:rPr>
          <w:t>Госуслуг</w:t>
        </w:r>
      </w:hyperlink>
      <w:r w:rsidRPr="005A3548">
        <w:rPr>
          <w:rFonts w:ascii="Times New Roman" w:hAnsi="Times New Roman" w:cs="Times New Roman"/>
          <w:sz w:val="20"/>
          <w:szCs w:val="20"/>
        </w:rPr>
        <w:t xml:space="preserve"> или </w:t>
      </w:r>
      <w:r w:rsidRPr="005A3548">
        <w:rPr>
          <w:rFonts w:ascii="Times New Roman" w:hAnsi="Times New Roman" w:cs="Times New Roman"/>
          <w:sz w:val="20"/>
          <w:szCs w:val="20"/>
        </w:rPr>
        <w:br/>
        <w:t xml:space="preserve">в ближайшем офисе </w:t>
      </w:r>
      <w:hyperlink r:id="rId36" w:tooltip="https://www.mfc-nso.ru/" w:history="1">
        <w:r w:rsidRPr="005A3548">
          <w:rPr>
            <w:rStyle w:val="af8"/>
            <w:rFonts w:ascii="Times New Roman" w:hAnsi="Times New Roman" w:cs="Times New Roman"/>
            <w:sz w:val="20"/>
            <w:szCs w:val="20"/>
          </w:rPr>
          <w:t>МФЦ</w:t>
        </w:r>
      </w:hyperlink>
      <w:r w:rsidRPr="005A3548">
        <w:rPr>
          <w:rFonts w:ascii="Times New Roman" w:hAnsi="Times New Roman" w:cs="Times New Roman"/>
          <w:sz w:val="20"/>
          <w:szCs w:val="20"/>
        </w:rPr>
        <w:t>.</w:t>
      </w:r>
    </w:p>
    <w:p w:rsidR="005A3548" w:rsidRPr="005A3548" w:rsidRDefault="005A3548" w:rsidP="005A3548">
      <w:pPr>
        <w:spacing w:after="0" w:line="240" w:lineRule="auto"/>
        <w:ind w:firstLine="708"/>
        <w:jc w:val="both"/>
        <w:rPr>
          <w:rFonts w:ascii="Times New Roman" w:hAnsi="Times New Roman" w:cs="Times New Roman"/>
          <w:sz w:val="20"/>
          <w:szCs w:val="20"/>
        </w:rPr>
      </w:pPr>
      <w:r w:rsidRPr="005A3548">
        <w:rPr>
          <w:rFonts w:ascii="Times New Roman" w:hAnsi="Times New Roman" w:cs="Times New Roman"/>
          <w:sz w:val="20"/>
          <w:szCs w:val="20"/>
        </w:rPr>
        <w:t xml:space="preserve">Оцифровка архива позволяет заявителям быстро и удобно получать копии документов в различных ситуациях: при оформлении сделок </w:t>
      </w:r>
      <w:r w:rsidRPr="005A3548">
        <w:rPr>
          <w:rFonts w:ascii="Times New Roman" w:hAnsi="Times New Roman" w:cs="Times New Roman"/>
          <w:sz w:val="20"/>
          <w:szCs w:val="20"/>
        </w:rPr>
        <w:br/>
        <w:t>с недвижимостью, урегулировании судебных споров, подтверждении права собственности.</w:t>
      </w:r>
    </w:p>
    <w:p w:rsidR="005A3548" w:rsidRPr="005A3548" w:rsidRDefault="005A3548" w:rsidP="005A3548">
      <w:pPr>
        <w:spacing w:after="0" w:line="240" w:lineRule="auto"/>
        <w:jc w:val="center"/>
        <w:rPr>
          <w:rFonts w:ascii="Times New Roman" w:hAnsi="Times New Roman" w:cs="Times New Roman"/>
          <w:b/>
          <w:bCs/>
          <w:sz w:val="20"/>
          <w:szCs w:val="20"/>
        </w:rPr>
      </w:pPr>
      <w:r w:rsidRPr="005A3548">
        <w:rPr>
          <w:rFonts w:ascii="Times New Roman" w:hAnsi="Times New Roman" w:cs="Times New Roman"/>
          <w:b/>
          <w:sz w:val="20"/>
          <w:szCs w:val="20"/>
        </w:rPr>
        <w:t>Проекту «Час Росреестра – в МФЦ» три года</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 xml:space="preserve">В сентябре 2025 года проекту Управления Росреестра </w:t>
      </w:r>
      <w:r w:rsidRPr="005A3548">
        <w:rPr>
          <w:rFonts w:ascii="Times New Roman" w:hAnsi="Times New Roman" w:cs="Times New Roman"/>
          <w:bCs/>
          <w:sz w:val="20"/>
          <w:szCs w:val="20"/>
        </w:rPr>
        <w:br/>
        <w:t>по Новосибирской области «Час Росреестра – в МФЦ» исполняется три года.</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 xml:space="preserve">Проект «Час Росреестра – в МФЦ» – это бесплатные консультации для граждан, проводимые сотрудниками новосибирского Росреестра </w:t>
      </w:r>
      <w:r w:rsidRPr="005A3548">
        <w:rPr>
          <w:rFonts w:ascii="Times New Roman" w:hAnsi="Times New Roman" w:cs="Times New Roman"/>
          <w:bCs/>
          <w:sz w:val="20"/>
          <w:szCs w:val="20"/>
        </w:rPr>
        <w:br/>
        <w:t>на площадках филиалов МФЦ г. Новосибирска и Новосибирской области.</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С сентября 2022 года проконсультировано более тысячи новосибирцев.</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Сегодня очные консультации реализуются на семи площадках МФЦ города Новосибирска и Новосибирской области: «площадь Труда», «</w:t>
      </w:r>
      <w:proofErr w:type="spellStart"/>
      <w:r w:rsidRPr="005A3548">
        <w:rPr>
          <w:rFonts w:ascii="Times New Roman" w:hAnsi="Times New Roman" w:cs="Times New Roman"/>
          <w:bCs/>
          <w:sz w:val="20"/>
          <w:szCs w:val="20"/>
        </w:rPr>
        <w:t>Зыряновский</w:t>
      </w:r>
      <w:proofErr w:type="spellEnd"/>
      <w:r w:rsidRPr="005A3548">
        <w:rPr>
          <w:rFonts w:ascii="Times New Roman" w:hAnsi="Times New Roman" w:cs="Times New Roman"/>
          <w:bCs/>
          <w:sz w:val="20"/>
          <w:szCs w:val="20"/>
        </w:rPr>
        <w:t xml:space="preserve">», «Железнодорожный», «Советский», г. Бердска, Татарского района и </w:t>
      </w:r>
      <w:proofErr w:type="spellStart"/>
      <w:r w:rsidRPr="005A3548">
        <w:rPr>
          <w:rFonts w:ascii="Times New Roman" w:hAnsi="Times New Roman" w:cs="Times New Roman"/>
          <w:bCs/>
          <w:sz w:val="20"/>
          <w:szCs w:val="20"/>
        </w:rPr>
        <w:t>р.п</w:t>
      </w:r>
      <w:proofErr w:type="spellEnd"/>
      <w:r w:rsidRPr="005A3548">
        <w:rPr>
          <w:rFonts w:ascii="Times New Roman" w:hAnsi="Times New Roman" w:cs="Times New Roman"/>
          <w:bCs/>
          <w:sz w:val="20"/>
          <w:szCs w:val="20"/>
        </w:rPr>
        <w:t xml:space="preserve">. </w:t>
      </w:r>
      <w:proofErr w:type="spellStart"/>
      <w:r w:rsidRPr="005A3548">
        <w:rPr>
          <w:rFonts w:ascii="Times New Roman" w:hAnsi="Times New Roman" w:cs="Times New Roman"/>
          <w:bCs/>
          <w:sz w:val="20"/>
          <w:szCs w:val="20"/>
        </w:rPr>
        <w:t>Краснообск</w:t>
      </w:r>
      <w:proofErr w:type="spellEnd"/>
      <w:r w:rsidRPr="005A3548">
        <w:rPr>
          <w:rFonts w:ascii="Times New Roman" w:hAnsi="Times New Roman" w:cs="Times New Roman"/>
          <w:bCs/>
          <w:sz w:val="20"/>
          <w:szCs w:val="20"/>
        </w:rPr>
        <w:t>.</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Консультации проводятся каждый четверг с 14:00 до 15:00.</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За первое полугодие 2025 года лидерами по количеству заявителей, получивших консультации, стали МФЦ «</w:t>
      </w:r>
      <w:proofErr w:type="spellStart"/>
      <w:r w:rsidRPr="005A3548">
        <w:rPr>
          <w:rFonts w:ascii="Times New Roman" w:hAnsi="Times New Roman" w:cs="Times New Roman"/>
          <w:bCs/>
          <w:sz w:val="20"/>
          <w:szCs w:val="20"/>
        </w:rPr>
        <w:t>Зыряновский</w:t>
      </w:r>
      <w:proofErr w:type="spellEnd"/>
      <w:r w:rsidRPr="005A3548">
        <w:rPr>
          <w:rFonts w:ascii="Times New Roman" w:hAnsi="Times New Roman" w:cs="Times New Roman"/>
          <w:bCs/>
          <w:sz w:val="20"/>
          <w:szCs w:val="20"/>
        </w:rPr>
        <w:t xml:space="preserve">» </w:t>
      </w:r>
      <w:r w:rsidRPr="005A3548">
        <w:rPr>
          <w:rFonts w:ascii="Times New Roman" w:hAnsi="Times New Roman" w:cs="Times New Roman"/>
          <w:bCs/>
          <w:sz w:val="20"/>
          <w:szCs w:val="20"/>
        </w:rPr>
        <w:br/>
        <w:t>и «Железнодорожный».</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Топ популярных вопросов от заявителей:</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 дарение, купля-продажа, использование материнского капитала;</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 межевание земельных участков.</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 xml:space="preserve">Графики консультации публикуются в официальной группе Управления Росреестра по Новосибирской области в </w:t>
      </w:r>
      <w:hyperlink r:id="rId37" w:tooltip="https://vk.com/rosreestr_nsk" w:history="1">
        <w:proofErr w:type="spellStart"/>
        <w:r w:rsidRPr="005A3548">
          <w:rPr>
            <w:rStyle w:val="af8"/>
            <w:rFonts w:ascii="Times New Roman" w:hAnsi="Times New Roman" w:cs="Times New Roman"/>
            <w:bCs/>
            <w:sz w:val="20"/>
            <w:szCs w:val="20"/>
          </w:rPr>
          <w:t>ВКонтакте</w:t>
        </w:r>
        <w:proofErr w:type="spellEnd"/>
      </w:hyperlink>
      <w:r w:rsidRPr="005A3548">
        <w:rPr>
          <w:rFonts w:ascii="Times New Roman" w:hAnsi="Times New Roman" w:cs="Times New Roman"/>
          <w:bCs/>
          <w:sz w:val="20"/>
          <w:szCs w:val="20"/>
        </w:rPr>
        <w:t xml:space="preserve"> (раздел «Час Росреестра» на главной странице), анонсы – на сайте Росреестра </w:t>
      </w:r>
      <w:r w:rsidRPr="005A3548">
        <w:rPr>
          <w:rFonts w:ascii="Times New Roman" w:hAnsi="Times New Roman" w:cs="Times New Roman"/>
          <w:bCs/>
          <w:sz w:val="20"/>
          <w:szCs w:val="20"/>
        </w:rPr>
        <w:br/>
        <w:t>и на официальных страницах Управления в социальных сетях.</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hAnsi="Times New Roman" w:cs="Times New Roman"/>
          <w:bCs/>
          <w:sz w:val="20"/>
          <w:szCs w:val="20"/>
        </w:rPr>
        <w:t>Следите за нашими новостями тут:</w:t>
      </w:r>
    </w:p>
    <w:p w:rsidR="005A3548" w:rsidRPr="005A3548" w:rsidRDefault="005A3548" w:rsidP="005A3548">
      <w:pPr>
        <w:spacing w:after="0" w:line="240" w:lineRule="auto"/>
        <w:ind w:firstLine="720"/>
        <w:jc w:val="both"/>
        <w:rPr>
          <w:rStyle w:val="af8"/>
          <w:rFonts w:ascii="Times New Roman" w:hAnsi="Times New Roman" w:cs="Times New Roman"/>
          <w:bCs/>
          <w:sz w:val="20"/>
          <w:szCs w:val="20"/>
        </w:rPr>
      </w:pPr>
      <w:r w:rsidRPr="005A3548">
        <w:rPr>
          <w:rFonts w:ascii="Times New Roman" w:hAnsi="Times New Roman" w:cs="Times New Roman"/>
          <w:bCs/>
          <w:sz w:val="20"/>
          <w:szCs w:val="20"/>
        </w:rPr>
        <w:t xml:space="preserve">- </w:t>
      </w:r>
      <w:hyperlink r:id="rId38" w:tooltip="https://t.me/rosreestr_nsk" w:history="1">
        <w:proofErr w:type="spellStart"/>
        <w:r w:rsidRPr="005A3548">
          <w:rPr>
            <w:rStyle w:val="af8"/>
            <w:rFonts w:ascii="Times New Roman" w:hAnsi="Times New Roman" w:cs="Times New Roman"/>
            <w:bCs/>
            <w:sz w:val="20"/>
            <w:szCs w:val="20"/>
          </w:rPr>
          <w:t>Телеграм</w:t>
        </w:r>
        <w:proofErr w:type="spellEnd"/>
      </w:hyperlink>
      <w:r w:rsidR="000D05EE">
        <w:rPr>
          <w:rStyle w:val="af8"/>
          <w:rFonts w:ascii="Times New Roman" w:hAnsi="Times New Roman" w:cs="Times New Roman"/>
          <w:bCs/>
          <w:sz w:val="20"/>
          <w:szCs w:val="20"/>
        </w:rPr>
        <w:t xml:space="preserve"> </w:t>
      </w:r>
      <w:r w:rsidRPr="005A3548">
        <w:rPr>
          <w:rFonts w:ascii="Times New Roman" w:hAnsi="Times New Roman" w:cs="Times New Roman"/>
          <w:bCs/>
          <w:sz w:val="20"/>
          <w:szCs w:val="20"/>
        </w:rPr>
        <w:t xml:space="preserve">- </w:t>
      </w:r>
      <w:hyperlink r:id="rId39" w:tooltip="https://ok.ru/rosree" w:history="1">
        <w:r w:rsidRPr="005A3548">
          <w:rPr>
            <w:rStyle w:val="af8"/>
            <w:rFonts w:ascii="Times New Roman" w:hAnsi="Times New Roman" w:cs="Times New Roman"/>
            <w:bCs/>
            <w:sz w:val="20"/>
            <w:szCs w:val="20"/>
          </w:rPr>
          <w:t>Одноклассники</w:t>
        </w:r>
      </w:hyperlink>
      <w:r w:rsidR="000D05EE">
        <w:rPr>
          <w:rStyle w:val="af8"/>
          <w:rFonts w:ascii="Times New Roman" w:hAnsi="Times New Roman" w:cs="Times New Roman"/>
          <w:bCs/>
          <w:sz w:val="20"/>
          <w:szCs w:val="20"/>
        </w:rPr>
        <w:t xml:space="preserve"> </w:t>
      </w:r>
      <w:r w:rsidRPr="005A3548">
        <w:rPr>
          <w:rFonts w:ascii="Times New Roman" w:hAnsi="Times New Roman" w:cs="Times New Roman"/>
          <w:bCs/>
          <w:sz w:val="20"/>
          <w:szCs w:val="20"/>
        </w:rPr>
        <w:t xml:space="preserve">- </w:t>
      </w:r>
      <w:hyperlink r:id="rId40" w:tooltip="https://dzen.ru/rosreestr_nsk" w:history="1">
        <w:r w:rsidRPr="005A3548">
          <w:rPr>
            <w:rStyle w:val="af8"/>
            <w:rFonts w:ascii="Times New Roman" w:hAnsi="Times New Roman" w:cs="Times New Roman"/>
            <w:bCs/>
            <w:sz w:val="20"/>
            <w:szCs w:val="20"/>
          </w:rPr>
          <w:t>Дзен</w:t>
        </w:r>
      </w:hyperlink>
    </w:p>
    <w:p w:rsidR="005A3548" w:rsidRPr="005A3548" w:rsidRDefault="005A3548" w:rsidP="005A3548">
      <w:pPr>
        <w:spacing w:after="0" w:line="240" w:lineRule="auto"/>
        <w:jc w:val="center"/>
        <w:rPr>
          <w:rFonts w:ascii="Times New Roman" w:hAnsi="Times New Roman" w:cs="Times New Roman"/>
          <w:b/>
          <w:sz w:val="20"/>
          <w:szCs w:val="20"/>
        </w:rPr>
      </w:pPr>
      <w:r w:rsidRPr="005A3548">
        <w:rPr>
          <w:rFonts w:ascii="Times New Roman" w:eastAsia="Times New Roman" w:hAnsi="Times New Roman" w:cs="Times New Roman"/>
          <w:b/>
          <w:sz w:val="20"/>
          <w:szCs w:val="20"/>
          <w:lang w:eastAsia="ru-RU"/>
        </w:rPr>
        <w:t>Горячие телефонные линии по признакам неиспользования земельных участков проведут специалисты новосибирского Росреестра</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 xml:space="preserve">В связи с началом применения с 1 сентября 2025 года признаков неиспользования земельных участков в населённых пунктах, садовых </w:t>
      </w:r>
      <w:r w:rsidRPr="005A3548">
        <w:rPr>
          <w:rFonts w:ascii="Times New Roman" w:eastAsia="Times New Roman" w:hAnsi="Times New Roman" w:cs="Times New Roman"/>
          <w:sz w:val="20"/>
          <w:szCs w:val="20"/>
          <w:lang w:eastAsia="ru-RU"/>
        </w:rPr>
        <w:br/>
        <w:t>и огородных участков Управление Росреестра по Новосибирской области проведет тематические горячие линии для граждан.</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Каждый месяц, начиная с сентября и до конца 2025 года, специалисты службы будут готовы подробно ответить на вопросы о порядке применения новых критериев неиспользования земли. Например:</w:t>
      </w:r>
    </w:p>
    <w:p w:rsidR="005A3548" w:rsidRPr="005A3548" w:rsidRDefault="005A3548" w:rsidP="005A3548">
      <w:pPr>
        <w:numPr>
          <w:ilvl w:val="0"/>
          <w:numId w:val="1"/>
        </w:numPr>
        <w:tabs>
          <w:tab w:val="clear" w:pos="720"/>
          <w:tab w:val="left" w:pos="850"/>
        </w:tabs>
        <w:spacing w:after="0" w:line="240" w:lineRule="auto"/>
        <w:ind w:left="0"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lastRenderedPageBreak/>
        <w:t>какие именно признаки говорят о неиспользовании земельных участков с конкретным целевым назначением и видом разрешенного использования;</w:t>
      </w:r>
    </w:p>
    <w:p w:rsidR="005A3548" w:rsidRPr="005A3548" w:rsidRDefault="005A3548" w:rsidP="005A3548">
      <w:pPr>
        <w:numPr>
          <w:ilvl w:val="0"/>
          <w:numId w:val="1"/>
        </w:numPr>
        <w:tabs>
          <w:tab w:val="clear" w:pos="720"/>
          <w:tab w:val="left" w:pos="850"/>
        </w:tabs>
        <w:spacing w:after="0" w:line="240" w:lineRule="auto"/>
        <w:ind w:left="0"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что делать, если участок временно простаивает из-за объективных причин (например, наследственные споры или судебные тяжбы);</w:t>
      </w:r>
    </w:p>
    <w:p w:rsidR="005A3548" w:rsidRPr="005A3548" w:rsidRDefault="005A3548" w:rsidP="005A3548">
      <w:pPr>
        <w:numPr>
          <w:ilvl w:val="0"/>
          <w:numId w:val="1"/>
        </w:numPr>
        <w:tabs>
          <w:tab w:val="clear" w:pos="720"/>
          <w:tab w:val="left" w:pos="850"/>
        </w:tabs>
        <w:spacing w:after="0" w:line="240" w:lineRule="auto"/>
        <w:ind w:left="0"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 xml:space="preserve">как подтвердить использование участка по целевому назначению </w:t>
      </w:r>
      <w:r w:rsidRPr="005A3548">
        <w:rPr>
          <w:rFonts w:ascii="Times New Roman" w:eastAsia="Times New Roman" w:hAnsi="Times New Roman" w:cs="Times New Roman"/>
          <w:sz w:val="20"/>
          <w:szCs w:val="20"/>
          <w:lang w:eastAsia="ru-RU"/>
        </w:rPr>
        <w:br/>
        <w:t>и т.д.</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 xml:space="preserve">Если вы сомневаетесь, соответствует ли ваш участок новым требованиям, задайте вопрос экспертам. Это можно будет сделать </w:t>
      </w:r>
      <w:r w:rsidRPr="005A3548">
        <w:rPr>
          <w:rFonts w:ascii="Times New Roman" w:eastAsia="Times New Roman" w:hAnsi="Times New Roman" w:cs="Times New Roman"/>
          <w:sz w:val="20"/>
          <w:szCs w:val="20"/>
          <w:lang w:eastAsia="ru-RU"/>
        </w:rPr>
        <w:br/>
        <w:t>по телефону, не выходя из дома.</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 xml:space="preserve">Горячие линии пройдут 25 сентября, 30 октября, 28 ноября </w:t>
      </w:r>
      <w:r w:rsidRPr="005A3548">
        <w:rPr>
          <w:rFonts w:ascii="Times New Roman" w:eastAsia="Times New Roman" w:hAnsi="Times New Roman" w:cs="Times New Roman"/>
          <w:sz w:val="20"/>
          <w:szCs w:val="20"/>
          <w:lang w:eastAsia="ru-RU"/>
        </w:rPr>
        <w:br/>
        <w:t xml:space="preserve">и 12 декабря. </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Телефоны горячих линий: 8 (383) 227 20 15 и 8 (383) 252 09 80</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lang w:eastAsia="ru-RU"/>
        </w:rPr>
        <w:t xml:space="preserve">Звонки будут приниматься с 9.00 до 11.00. </w:t>
      </w:r>
    </w:p>
    <w:p w:rsidR="005A3548" w:rsidRPr="005A3548" w:rsidRDefault="005A3548" w:rsidP="005A3548">
      <w:pPr>
        <w:spacing w:after="0" w:line="240" w:lineRule="auto"/>
        <w:ind w:firstLine="720"/>
        <w:jc w:val="both"/>
        <w:rPr>
          <w:rFonts w:ascii="Times New Roman" w:hAnsi="Times New Roman" w:cs="Times New Roman"/>
          <w:sz w:val="20"/>
          <w:szCs w:val="20"/>
        </w:rPr>
      </w:pPr>
      <w:r w:rsidRPr="005A3548">
        <w:rPr>
          <w:rFonts w:ascii="Times New Roman" w:eastAsia="Times New Roman" w:hAnsi="Times New Roman" w:cs="Times New Roman"/>
          <w:sz w:val="20"/>
          <w:szCs w:val="20"/>
        </w:rPr>
        <w:t xml:space="preserve">Следите за анонсами мероприятий на официальных страницах новосибирского Росреестра в социальных сетях и на </w:t>
      </w:r>
      <w:hyperlink r:id="rId41" w:tooltip="https://rosreestr.gov.ru/press/archive/reg/" w:history="1">
        <w:r w:rsidRPr="005A3548">
          <w:rPr>
            <w:rStyle w:val="af8"/>
            <w:rFonts w:ascii="Times New Roman" w:eastAsia="Times New Roman" w:hAnsi="Times New Roman" w:cs="Times New Roman"/>
            <w:sz w:val="20"/>
            <w:szCs w:val="20"/>
          </w:rPr>
          <w:t xml:space="preserve">региональной странице </w:t>
        </w:r>
      </w:hyperlink>
      <w:r w:rsidRPr="005A3548">
        <w:rPr>
          <w:rFonts w:ascii="Times New Roman" w:eastAsia="Times New Roman" w:hAnsi="Times New Roman" w:cs="Times New Roman"/>
          <w:sz w:val="20"/>
          <w:szCs w:val="20"/>
        </w:rPr>
        <w:t>официального сайта Росреестра.</w:t>
      </w:r>
    </w:p>
    <w:p w:rsidR="005A3548" w:rsidRPr="005A3548" w:rsidRDefault="005A3548" w:rsidP="005A3548">
      <w:pPr>
        <w:spacing w:after="0" w:line="240" w:lineRule="auto"/>
        <w:ind w:firstLine="720"/>
        <w:jc w:val="both"/>
        <w:rPr>
          <w:rFonts w:ascii="Times New Roman" w:hAnsi="Times New Roman" w:cs="Times New Roman"/>
          <w:i/>
          <w:sz w:val="20"/>
          <w:szCs w:val="20"/>
        </w:rPr>
      </w:pPr>
      <w:r w:rsidRPr="005A3548">
        <w:rPr>
          <w:rFonts w:ascii="Times New Roman" w:eastAsia="Times New Roman" w:hAnsi="Times New Roman" w:cs="Times New Roman"/>
          <w:sz w:val="20"/>
          <w:szCs w:val="20"/>
        </w:rPr>
        <w:t>ВК</w:t>
      </w:r>
      <w:r w:rsidRPr="000D05EE">
        <w:rPr>
          <w:rFonts w:ascii="Times New Roman" w:eastAsia="Times New Roman" w:hAnsi="Times New Roman" w:cs="Times New Roman"/>
          <w:sz w:val="20"/>
          <w:szCs w:val="20"/>
        </w:rPr>
        <w:t xml:space="preserve">: </w:t>
      </w:r>
      <w:hyperlink r:id="rId42" w:tooltip="https://vk.com/rosreestr_nsk" w:history="1">
        <w:proofErr w:type="spellStart"/>
        <w:r w:rsidRPr="000D05EE">
          <w:rPr>
            <w:rStyle w:val="af8"/>
            <w:rFonts w:ascii="Times New Roman" w:eastAsia="Times New Roman" w:hAnsi="Times New Roman" w:cs="Times New Roman"/>
            <w:sz w:val="20"/>
            <w:szCs w:val="20"/>
            <w:lang w:val="en-US"/>
          </w:rPr>
          <w:t>vk</w:t>
        </w:r>
        <w:proofErr w:type="spellEnd"/>
        <w:r w:rsidRPr="000D05EE">
          <w:rPr>
            <w:rStyle w:val="af8"/>
            <w:rFonts w:ascii="Times New Roman" w:eastAsia="Times New Roman" w:hAnsi="Times New Roman" w:cs="Times New Roman"/>
            <w:sz w:val="20"/>
            <w:szCs w:val="20"/>
          </w:rPr>
          <w:t>.</w:t>
        </w:r>
        <w:r w:rsidRPr="000D05EE">
          <w:rPr>
            <w:rStyle w:val="af8"/>
            <w:rFonts w:ascii="Times New Roman" w:eastAsia="Times New Roman" w:hAnsi="Times New Roman" w:cs="Times New Roman"/>
            <w:sz w:val="20"/>
            <w:szCs w:val="20"/>
            <w:lang w:val="en-US"/>
          </w:rPr>
          <w:t>com</w:t>
        </w:r>
        <w:r w:rsidRPr="000D05EE">
          <w:rPr>
            <w:rStyle w:val="af8"/>
            <w:rFonts w:ascii="Times New Roman" w:eastAsia="Times New Roman" w:hAnsi="Times New Roman" w:cs="Times New Roman"/>
            <w:sz w:val="20"/>
            <w:szCs w:val="20"/>
          </w:rPr>
          <w:t>/</w:t>
        </w:r>
        <w:proofErr w:type="spellStart"/>
        <w:r w:rsidRPr="000D05EE">
          <w:rPr>
            <w:rStyle w:val="af8"/>
            <w:rFonts w:ascii="Times New Roman" w:eastAsia="Times New Roman" w:hAnsi="Times New Roman" w:cs="Times New Roman"/>
            <w:sz w:val="20"/>
            <w:szCs w:val="20"/>
            <w:lang w:val="en-US"/>
          </w:rPr>
          <w:t>rosreestr</w:t>
        </w:r>
        <w:proofErr w:type="spellEnd"/>
        <w:r w:rsidRPr="000D05EE">
          <w:rPr>
            <w:rStyle w:val="af8"/>
            <w:rFonts w:ascii="Times New Roman" w:eastAsia="Times New Roman" w:hAnsi="Times New Roman" w:cs="Times New Roman"/>
            <w:sz w:val="20"/>
            <w:szCs w:val="20"/>
          </w:rPr>
          <w:t>_</w:t>
        </w:r>
        <w:proofErr w:type="spellStart"/>
        <w:r w:rsidRPr="000D05EE">
          <w:rPr>
            <w:rStyle w:val="af8"/>
            <w:rFonts w:ascii="Times New Roman" w:eastAsia="Times New Roman" w:hAnsi="Times New Roman" w:cs="Times New Roman"/>
            <w:sz w:val="20"/>
            <w:szCs w:val="20"/>
            <w:lang w:val="en-US"/>
          </w:rPr>
          <w:t>nsk</w:t>
        </w:r>
        <w:proofErr w:type="spellEnd"/>
      </w:hyperlink>
      <w:r w:rsidR="000D05EE" w:rsidRPr="000D05EE">
        <w:rPr>
          <w:rStyle w:val="af8"/>
          <w:rFonts w:ascii="Times New Roman" w:hAnsi="Times New Roman" w:cs="Times New Roman"/>
          <w:sz w:val="20"/>
          <w:szCs w:val="20"/>
        </w:rPr>
        <w:t xml:space="preserve"> </w:t>
      </w:r>
      <w:r w:rsidRPr="005A3548">
        <w:rPr>
          <w:rFonts w:ascii="Times New Roman" w:eastAsia="Times New Roman" w:hAnsi="Times New Roman" w:cs="Times New Roman"/>
          <w:sz w:val="20"/>
          <w:szCs w:val="20"/>
        </w:rPr>
        <w:t xml:space="preserve">Одноклассники: </w:t>
      </w:r>
      <w:hyperlink r:id="rId43" w:tooltip="https://ok.ru/rosree" w:history="1">
        <w:r w:rsidRPr="005A3548">
          <w:rPr>
            <w:rStyle w:val="af8"/>
            <w:rFonts w:ascii="Times New Roman" w:eastAsia="Times New Roman" w:hAnsi="Times New Roman" w:cs="Times New Roman"/>
            <w:sz w:val="20"/>
            <w:szCs w:val="20"/>
          </w:rPr>
          <w:t>ok.ru/</w:t>
        </w:r>
        <w:proofErr w:type="spellStart"/>
        <w:r w:rsidRPr="005A3548">
          <w:rPr>
            <w:rStyle w:val="af8"/>
            <w:rFonts w:ascii="Times New Roman" w:eastAsia="Times New Roman" w:hAnsi="Times New Roman" w:cs="Times New Roman"/>
            <w:sz w:val="20"/>
            <w:szCs w:val="20"/>
          </w:rPr>
          <w:t>rosree</w:t>
        </w:r>
        <w:proofErr w:type="spellEnd"/>
      </w:hyperlink>
      <w:r w:rsidR="000D05EE">
        <w:rPr>
          <w:rStyle w:val="af8"/>
          <w:rFonts w:ascii="Times New Roman" w:hAnsi="Times New Roman" w:cs="Times New Roman"/>
          <w:sz w:val="20"/>
          <w:szCs w:val="20"/>
        </w:rPr>
        <w:t xml:space="preserve"> </w:t>
      </w:r>
      <w:r w:rsidRPr="005A3548">
        <w:rPr>
          <w:rFonts w:ascii="Times New Roman" w:eastAsia="Times New Roman" w:hAnsi="Times New Roman" w:cs="Times New Roman"/>
          <w:sz w:val="20"/>
          <w:szCs w:val="20"/>
        </w:rPr>
        <w:t xml:space="preserve">ТГ-канал: </w:t>
      </w:r>
      <w:hyperlink r:id="rId44" w:tooltip="https://t.me/rosreestr_nsk" w:history="1">
        <w:r w:rsidRPr="005A3548">
          <w:rPr>
            <w:rStyle w:val="af8"/>
            <w:rFonts w:ascii="Times New Roman" w:eastAsia="Times New Roman" w:hAnsi="Times New Roman" w:cs="Times New Roman"/>
            <w:sz w:val="20"/>
            <w:szCs w:val="20"/>
          </w:rPr>
          <w:t>t.me/</w:t>
        </w:r>
        <w:proofErr w:type="spellStart"/>
        <w:r w:rsidRPr="005A3548">
          <w:rPr>
            <w:rStyle w:val="af8"/>
            <w:rFonts w:ascii="Times New Roman" w:eastAsia="Times New Roman" w:hAnsi="Times New Roman" w:cs="Times New Roman"/>
            <w:sz w:val="20"/>
            <w:szCs w:val="20"/>
          </w:rPr>
          <w:t>rosreestr_nsk</w:t>
        </w:r>
        <w:proofErr w:type="spellEnd"/>
      </w:hyperlink>
    </w:p>
    <w:p w:rsidR="005A3548" w:rsidRPr="005A3548" w:rsidRDefault="005A3548" w:rsidP="005A3548">
      <w:pPr>
        <w:shd w:val="clear" w:color="auto" w:fill="FFFFFF"/>
        <w:spacing w:after="0" w:line="240" w:lineRule="auto"/>
        <w:jc w:val="center"/>
        <w:rPr>
          <w:rFonts w:ascii="Times New Roman" w:hAnsi="Times New Roman" w:cs="Times New Roman"/>
          <w:b/>
          <w:sz w:val="20"/>
          <w:szCs w:val="20"/>
        </w:rPr>
      </w:pPr>
      <w:r w:rsidRPr="005A3548">
        <w:rPr>
          <w:rFonts w:ascii="Times New Roman" w:hAnsi="Times New Roman" w:cs="Times New Roman"/>
          <w:b/>
          <w:sz w:val="20"/>
          <w:szCs w:val="20"/>
        </w:rPr>
        <w:t xml:space="preserve">Границы 20 опорных населенных </w:t>
      </w:r>
      <w:proofErr w:type="gramStart"/>
      <w:r w:rsidRPr="005A3548">
        <w:rPr>
          <w:rFonts w:ascii="Times New Roman" w:hAnsi="Times New Roman" w:cs="Times New Roman"/>
          <w:b/>
          <w:sz w:val="20"/>
          <w:szCs w:val="20"/>
        </w:rPr>
        <w:t>пунктов</w:t>
      </w:r>
      <w:r w:rsidR="000D05EE">
        <w:rPr>
          <w:rFonts w:ascii="Times New Roman" w:hAnsi="Times New Roman" w:cs="Times New Roman"/>
          <w:b/>
          <w:sz w:val="20"/>
          <w:szCs w:val="20"/>
        </w:rPr>
        <w:t xml:space="preserve"> </w:t>
      </w:r>
      <w:r w:rsidRPr="005A3548">
        <w:rPr>
          <w:rFonts w:ascii="Times New Roman" w:hAnsi="Times New Roman" w:cs="Times New Roman"/>
          <w:b/>
          <w:sz w:val="20"/>
          <w:szCs w:val="20"/>
        </w:rPr>
        <w:t xml:space="preserve"> Новосибирской</w:t>
      </w:r>
      <w:proofErr w:type="gramEnd"/>
      <w:r w:rsidRPr="005A3548">
        <w:rPr>
          <w:rFonts w:ascii="Times New Roman" w:hAnsi="Times New Roman" w:cs="Times New Roman"/>
          <w:b/>
          <w:sz w:val="20"/>
          <w:szCs w:val="20"/>
        </w:rPr>
        <w:t xml:space="preserve"> области внесены в ЕГРН</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В Новосибирской области 33 населенных пункта получили статус «опорных». В их число входят: ядро городской агломерации Новосибирск, город Бердск, наукоград Кольцово, рабочие поселки Посевная и Линево, административные центры 28 сельских районов.</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Уже для 20 опорных населенных пунктов (60%) установлены границы и внесены в Единый государственный реестр недвижимости:</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Новосибирск;</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 </w:t>
      </w:r>
      <w:proofErr w:type="gramStart"/>
      <w:r w:rsidRPr="005A3548">
        <w:rPr>
          <w:rFonts w:ascii="Times New Roman" w:hAnsi="Times New Roman" w:cs="Times New Roman"/>
          <w:sz w:val="20"/>
          <w:szCs w:val="20"/>
        </w:rPr>
        <w:t>наукоград  Кольцово</w:t>
      </w:r>
      <w:proofErr w:type="gramEnd"/>
      <w:r w:rsidRPr="005A3548">
        <w:rPr>
          <w:rFonts w:ascii="Times New Roman" w:hAnsi="Times New Roman" w:cs="Times New Roman"/>
          <w:sz w:val="20"/>
          <w:szCs w:val="20"/>
        </w:rPr>
        <w:t>;</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 </w:t>
      </w:r>
      <w:proofErr w:type="spellStart"/>
      <w:r w:rsidRPr="005A3548">
        <w:rPr>
          <w:rFonts w:ascii="Times New Roman" w:hAnsi="Times New Roman" w:cs="Times New Roman"/>
          <w:sz w:val="20"/>
          <w:szCs w:val="20"/>
        </w:rPr>
        <w:t>р.п</w:t>
      </w:r>
      <w:proofErr w:type="spellEnd"/>
      <w:r w:rsidRPr="005A3548">
        <w:rPr>
          <w:rFonts w:ascii="Times New Roman" w:hAnsi="Times New Roman" w:cs="Times New Roman"/>
          <w:sz w:val="20"/>
          <w:szCs w:val="20"/>
        </w:rPr>
        <w:t>. Посевная;</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города Барабинск, Болотное, Искитим, Карасук, Куйбышев, Купино, Татарск, Тогучин, Чулым;</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 с. Венгерово, с. Здвинск, </w:t>
      </w:r>
      <w:proofErr w:type="spellStart"/>
      <w:r w:rsidRPr="005A3548">
        <w:rPr>
          <w:rFonts w:ascii="Times New Roman" w:hAnsi="Times New Roman" w:cs="Times New Roman"/>
          <w:sz w:val="20"/>
          <w:szCs w:val="20"/>
        </w:rPr>
        <w:t>р.п</w:t>
      </w:r>
      <w:proofErr w:type="spellEnd"/>
      <w:r w:rsidRPr="005A3548">
        <w:rPr>
          <w:rFonts w:ascii="Times New Roman" w:hAnsi="Times New Roman" w:cs="Times New Roman"/>
          <w:sz w:val="20"/>
          <w:szCs w:val="20"/>
        </w:rPr>
        <w:t xml:space="preserve">. Колывань, </w:t>
      </w:r>
      <w:proofErr w:type="spellStart"/>
      <w:r w:rsidRPr="005A3548">
        <w:rPr>
          <w:rFonts w:ascii="Times New Roman" w:hAnsi="Times New Roman" w:cs="Times New Roman"/>
          <w:sz w:val="20"/>
          <w:szCs w:val="20"/>
        </w:rPr>
        <w:t>р.п</w:t>
      </w:r>
      <w:proofErr w:type="spellEnd"/>
      <w:r w:rsidRPr="005A3548">
        <w:rPr>
          <w:rFonts w:ascii="Times New Roman" w:hAnsi="Times New Roman" w:cs="Times New Roman"/>
          <w:sz w:val="20"/>
          <w:szCs w:val="20"/>
        </w:rPr>
        <w:t xml:space="preserve">. Краснозерское, </w:t>
      </w:r>
      <w:r w:rsidRPr="005A3548">
        <w:rPr>
          <w:rFonts w:ascii="Times New Roman" w:hAnsi="Times New Roman" w:cs="Times New Roman"/>
          <w:sz w:val="20"/>
          <w:szCs w:val="20"/>
        </w:rPr>
        <w:br/>
      </w:r>
      <w:proofErr w:type="spellStart"/>
      <w:r w:rsidRPr="005A3548">
        <w:rPr>
          <w:rFonts w:ascii="Times New Roman" w:hAnsi="Times New Roman" w:cs="Times New Roman"/>
          <w:sz w:val="20"/>
          <w:szCs w:val="20"/>
        </w:rPr>
        <w:t>р.п</w:t>
      </w:r>
      <w:proofErr w:type="spellEnd"/>
      <w:r w:rsidRPr="005A3548">
        <w:rPr>
          <w:rFonts w:ascii="Times New Roman" w:hAnsi="Times New Roman" w:cs="Times New Roman"/>
          <w:sz w:val="20"/>
          <w:szCs w:val="20"/>
        </w:rPr>
        <w:t xml:space="preserve">. Маслянино, с. </w:t>
      </w:r>
      <w:proofErr w:type="gramStart"/>
      <w:r w:rsidRPr="005A3548">
        <w:rPr>
          <w:rFonts w:ascii="Times New Roman" w:hAnsi="Times New Roman" w:cs="Times New Roman"/>
          <w:sz w:val="20"/>
          <w:szCs w:val="20"/>
        </w:rPr>
        <w:t>Убинское,  с.</w:t>
      </w:r>
      <w:proofErr w:type="gramEnd"/>
      <w:r w:rsidRPr="005A3548">
        <w:rPr>
          <w:rFonts w:ascii="Times New Roman" w:hAnsi="Times New Roman" w:cs="Times New Roman"/>
          <w:sz w:val="20"/>
          <w:szCs w:val="20"/>
        </w:rPr>
        <w:t xml:space="preserve"> Усть-Тарка, </w:t>
      </w:r>
      <w:proofErr w:type="spellStart"/>
      <w:r w:rsidRPr="005A3548">
        <w:rPr>
          <w:rFonts w:ascii="Times New Roman" w:hAnsi="Times New Roman" w:cs="Times New Roman"/>
          <w:sz w:val="20"/>
          <w:szCs w:val="20"/>
        </w:rPr>
        <w:t>р.п</w:t>
      </w:r>
      <w:proofErr w:type="spellEnd"/>
      <w:r w:rsidRPr="005A3548">
        <w:rPr>
          <w:rFonts w:ascii="Times New Roman" w:hAnsi="Times New Roman" w:cs="Times New Roman"/>
          <w:sz w:val="20"/>
          <w:szCs w:val="20"/>
        </w:rPr>
        <w:t>. Чистоозерное.</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Опорный населенный пункт – территория, на базе которой осуществляется ускоренное развитие инфраструктуры, обеспечивающее доступность образования, медицинской помощи, услуг в сфере культуры, реализации иных потребностей и улучшения условий жизни для жителей прилегающей территории.</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rPr>
        <w:t xml:space="preserve">Программа развития опорных населенных пунктов проводится </w:t>
      </w:r>
      <w:r w:rsidRPr="005A3548">
        <w:rPr>
          <w:rFonts w:ascii="Times New Roman" w:hAnsi="Times New Roman" w:cs="Times New Roman"/>
          <w:sz w:val="20"/>
          <w:szCs w:val="20"/>
        </w:rPr>
        <w:br/>
        <w:t>в рамках Национального проекта «Инфраструктура для жизни» (https://xn--80aapampemcchfmo7a3c9ehj.xn--p1ai/</w:t>
      </w:r>
      <w:proofErr w:type="spellStart"/>
      <w:r w:rsidRPr="005A3548">
        <w:rPr>
          <w:rFonts w:ascii="Times New Roman" w:hAnsi="Times New Roman" w:cs="Times New Roman"/>
          <w:sz w:val="20"/>
          <w:szCs w:val="20"/>
        </w:rPr>
        <w:t>new-projects</w:t>
      </w:r>
      <w:proofErr w:type="spellEnd"/>
      <w:r w:rsidRPr="005A3548">
        <w:rPr>
          <w:rFonts w:ascii="Times New Roman" w:hAnsi="Times New Roman" w:cs="Times New Roman"/>
          <w:sz w:val="20"/>
          <w:szCs w:val="20"/>
        </w:rPr>
        <w:t>/</w:t>
      </w:r>
      <w:proofErr w:type="spellStart"/>
      <w:r w:rsidRPr="005A3548">
        <w:rPr>
          <w:rFonts w:ascii="Times New Roman" w:hAnsi="Times New Roman" w:cs="Times New Roman"/>
          <w:sz w:val="20"/>
          <w:szCs w:val="20"/>
        </w:rPr>
        <w:t>infrastruktura-dlya-zhizni</w:t>
      </w:r>
      <w:proofErr w:type="spellEnd"/>
      <w:r w:rsidRPr="005A3548">
        <w:rPr>
          <w:rFonts w:ascii="Times New Roman" w:hAnsi="Times New Roman" w:cs="Times New Roman"/>
          <w:sz w:val="20"/>
          <w:szCs w:val="20"/>
        </w:rPr>
        <w:t xml:space="preserve">/). </w:t>
      </w:r>
    </w:p>
    <w:p w:rsidR="005A3548" w:rsidRPr="005A3548" w:rsidRDefault="005A3548" w:rsidP="005A3548">
      <w:pPr>
        <w:shd w:val="clear" w:color="auto" w:fill="FFFFFF"/>
        <w:tabs>
          <w:tab w:val="left" w:pos="5160"/>
        </w:tabs>
        <w:spacing w:after="0" w:line="240" w:lineRule="auto"/>
        <w:jc w:val="center"/>
        <w:rPr>
          <w:rFonts w:ascii="Times New Roman" w:hAnsi="Times New Roman" w:cs="Times New Roman"/>
          <w:b/>
          <w:sz w:val="20"/>
          <w:szCs w:val="20"/>
        </w:rPr>
      </w:pPr>
      <w:r w:rsidRPr="005A3548">
        <w:rPr>
          <w:rFonts w:ascii="Times New Roman" w:hAnsi="Times New Roman" w:cs="Times New Roman"/>
          <w:b/>
          <w:sz w:val="20"/>
          <w:szCs w:val="20"/>
        </w:rPr>
        <w:t>Соблюдение обязательных требований в области геодезии и картографии: ответы на вопросы</w:t>
      </w:r>
    </w:p>
    <w:p w:rsidR="005A3548" w:rsidRPr="005A3548" w:rsidRDefault="005A3548" w:rsidP="005A3548">
      <w:pPr>
        <w:spacing w:after="0" w:line="240" w:lineRule="auto"/>
        <w:ind w:firstLine="720"/>
        <w:jc w:val="both"/>
        <w:rPr>
          <w:rFonts w:ascii="Times New Roman" w:hAnsi="Times New Roman" w:cs="Times New Roman"/>
          <w:bCs/>
          <w:sz w:val="20"/>
          <w:szCs w:val="20"/>
        </w:rPr>
      </w:pPr>
      <w:r w:rsidRPr="005A3548">
        <w:rPr>
          <w:rFonts w:ascii="Times New Roman" w:hAnsi="Times New Roman" w:cs="Times New Roman"/>
          <w:sz w:val="20"/>
          <w:szCs w:val="20"/>
        </w:rPr>
        <w:t xml:space="preserve">11 сентября в Управлении Росреестра по Новосибирской области прошла «горячая» линия </w:t>
      </w:r>
      <w:r w:rsidRPr="005A3548">
        <w:rPr>
          <w:rFonts w:ascii="Times New Roman" w:hAnsi="Times New Roman" w:cs="Times New Roman"/>
          <w:bCs/>
          <w:sz w:val="20"/>
          <w:szCs w:val="20"/>
        </w:rPr>
        <w:t xml:space="preserve">о соблюдении обязательных требований в области геодезии и картографии. </w:t>
      </w:r>
      <w:r w:rsidRPr="005A3548">
        <w:rPr>
          <w:rFonts w:ascii="Times New Roman" w:hAnsi="Times New Roman" w:cs="Times New Roman"/>
          <w:sz w:val="20"/>
          <w:szCs w:val="20"/>
        </w:rPr>
        <w:t xml:space="preserve">Публикуем ответы на поступившие </w:t>
      </w:r>
      <w:r w:rsidRPr="005A3548">
        <w:rPr>
          <w:rFonts w:ascii="Times New Roman" w:hAnsi="Times New Roman" w:cs="Times New Roman"/>
          <w:bCs/>
          <w:sz w:val="20"/>
          <w:szCs w:val="20"/>
        </w:rPr>
        <w:t>вопросы.</w:t>
      </w:r>
    </w:p>
    <w:p w:rsidR="005A3548" w:rsidRPr="005A3548" w:rsidRDefault="005A3548" w:rsidP="005A3548">
      <w:pPr>
        <w:shd w:val="clear" w:color="auto" w:fill="FFFFFF"/>
        <w:spacing w:after="0" w:line="240" w:lineRule="auto"/>
        <w:ind w:firstLine="720"/>
        <w:jc w:val="both"/>
        <w:rPr>
          <w:rFonts w:ascii="Times New Roman" w:hAnsi="Times New Roman" w:cs="Times New Roman"/>
          <w:b/>
          <w:sz w:val="20"/>
          <w:szCs w:val="20"/>
        </w:rPr>
      </w:pPr>
      <w:r w:rsidRPr="005A3548">
        <w:rPr>
          <w:rFonts w:ascii="Times New Roman" w:hAnsi="Times New Roman" w:cs="Times New Roman"/>
          <w:b/>
          <w:sz w:val="20"/>
          <w:szCs w:val="20"/>
        </w:rPr>
        <w:t>Что является предметом федерального государственного контроля (надзора) в области геодезии и картографии</w:t>
      </w:r>
      <w:r w:rsidRPr="005A3548">
        <w:rPr>
          <w:rFonts w:ascii="Times New Roman" w:hAnsi="Times New Roman" w:cs="Times New Roman"/>
          <w:b/>
          <w:sz w:val="20"/>
          <w:szCs w:val="20"/>
          <w:shd w:val="clear" w:color="auto" w:fill="FFFFFF"/>
        </w:rPr>
        <w:t>?</w:t>
      </w:r>
    </w:p>
    <w:p w:rsidR="005A3548" w:rsidRPr="005A3548" w:rsidRDefault="005A3548" w:rsidP="005A3548">
      <w:pPr>
        <w:shd w:val="clear" w:color="auto" w:fill="FFFFFF"/>
        <w:spacing w:after="0" w:line="240" w:lineRule="auto"/>
        <w:ind w:firstLine="720"/>
        <w:jc w:val="both"/>
        <w:rPr>
          <w:rFonts w:ascii="Times New Roman" w:hAnsi="Times New Roman" w:cs="Times New Roman"/>
          <w:sz w:val="20"/>
          <w:szCs w:val="20"/>
          <w:shd w:val="clear" w:color="auto" w:fill="FFFFFF"/>
        </w:rPr>
      </w:pPr>
      <w:r w:rsidRPr="005A3548">
        <w:rPr>
          <w:rFonts w:ascii="Times New Roman" w:hAnsi="Times New Roman" w:cs="Times New Roman"/>
          <w:sz w:val="20"/>
          <w:szCs w:val="20"/>
          <w:shd w:val="clear" w:color="auto" w:fill="FFFFFF"/>
        </w:rPr>
        <w:t>Обязательные требования, оценка соблюдения которых осуществляется в рамках федерального государственного контроля (надзора) в области геодезии и картографии:</w:t>
      </w:r>
    </w:p>
    <w:p w:rsidR="005A3548" w:rsidRPr="005A3548" w:rsidRDefault="005A3548" w:rsidP="005A3548">
      <w:pPr>
        <w:shd w:val="clear" w:color="auto" w:fill="FFFFFF"/>
        <w:spacing w:after="0" w:line="240" w:lineRule="auto"/>
        <w:ind w:firstLine="720"/>
        <w:jc w:val="both"/>
        <w:rPr>
          <w:rFonts w:ascii="Times New Roman" w:hAnsi="Times New Roman" w:cs="Times New Roman"/>
          <w:sz w:val="20"/>
          <w:szCs w:val="20"/>
          <w:shd w:val="clear" w:color="auto" w:fill="FFFFFF"/>
        </w:rPr>
      </w:pPr>
      <w:r w:rsidRPr="005A3548">
        <w:rPr>
          <w:rFonts w:ascii="Times New Roman" w:hAnsi="Times New Roman" w:cs="Times New Roman"/>
          <w:sz w:val="20"/>
          <w:szCs w:val="20"/>
          <w:shd w:val="clear" w:color="auto" w:fill="FFFFFF"/>
        </w:rPr>
        <w:t xml:space="preserve">- </w:t>
      </w:r>
      <w:r w:rsidRPr="005A3548">
        <w:rPr>
          <w:rFonts w:ascii="Times New Roman" w:hAnsi="Times New Roman" w:cs="Times New Roman"/>
          <w:sz w:val="20"/>
          <w:szCs w:val="20"/>
        </w:rPr>
        <w:t>обеспечение сохранности пунктов государственной геодезической сети, государственной нивелирной сети и государственной гравиметрической сети, а также пунктов геодезических сетей специального назначения, включая сети дифференциальных геодезических станций;</w:t>
      </w:r>
    </w:p>
    <w:p w:rsidR="005A3548" w:rsidRPr="005A3548" w:rsidRDefault="005A3548" w:rsidP="005A3548">
      <w:pPr>
        <w:spacing w:after="0" w:line="240" w:lineRule="auto"/>
        <w:ind w:firstLine="709"/>
        <w:jc w:val="both"/>
        <w:rPr>
          <w:rFonts w:ascii="Times New Roman" w:hAnsi="Times New Roman" w:cs="Times New Roman"/>
          <w:sz w:val="20"/>
          <w:szCs w:val="20"/>
        </w:rPr>
      </w:pPr>
      <w:r w:rsidRPr="005A3548">
        <w:rPr>
          <w:rFonts w:ascii="Times New Roman" w:hAnsi="Times New Roman" w:cs="Times New Roman"/>
          <w:sz w:val="20"/>
          <w:szCs w:val="20"/>
          <w:shd w:val="clear" w:color="auto" w:fill="FFFFFF"/>
        </w:rPr>
        <w:t xml:space="preserve">- </w:t>
      </w:r>
      <w:r w:rsidRPr="005A3548">
        <w:rPr>
          <w:rFonts w:ascii="Times New Roman" w:hAnsi="Times New Roman" w:cs="Times New Roman"/>
          <w:sz w:val="20"/>
          <w:szCs w:val="20"/>
        </w:rPr>
        <w:t xml:space="preserve">соблюдение требований, установленных </w:t>
      </w:r>
      <w:hyperlink r:id="rId45" w:anchor="block_2" w:history="1">
        <w:r w:rsidRPr="005A3548">
          <w:rPr>
            <w:rFonts w:ascii="Times New Roman" w:hAnsi="Times New Roman" w:cs="Times New Roman"/>
            <w:sz w:val="20"/>
            <w:szCs w:val="20"/>
          </w:rPr>
          <w:t>законодательством</w:t>
        </w:r>
      </w:hyperlink>
      <w:r w:rsidRPr="005A3548">
        <w:rPr>
          <w:rFonts w:ascii="Times New Roman" w:hAnsi="Times New Roman" w:cs="Times New Roman"/>
          <w:sz w:val="20"/>
          <w:szCs w:val="20"/>
        </w:rPr>
        <w:t xml:space="preserve"> Российской Федерации о наименованиях географических объектов, </w:t>
      </w:r>
      <w:r w:rsidRPr="005A3548">
        <w:rPr>
          <w:rFonts w:ascii="Times New Roman" w:hAnsi="Times New Roman" w:cs="Times New Roman"/>
          <w:sz w:val="20"/>
          <w:szCs w:val="20"/>
        </w:rPr>
        <w:br/>
        <w:t>к употреблению наименований географических объектов в документах, картографических и иных изданиях, на дорожных знаках и иных указателях;</w:t>
      </w:r>
    </w:p>
    <w:p w:rsidR="005A3548" w:rsidRPr="005A3548" w:rsidRDefault="005A3548" w:rsidP="005A3548">
      <w:pPr>
        <w:shd w:val="clear" w:color="auto" w:fill="FFFFFF"/>
        <w:spacing w:after="0" w:line="240" w:lineRule="auto"/>
        <w:ind w:firstLine="720"/>
        <w:jc w:val="both"/>
        <w:rPr>
          <w:rFonts w:ascii="Times New Roman" w:hAnsi="Times New Roman" w:cs="Times New Roman"/>
          <w:sz w:val="20"/>
          <w:szCs w:val="20"/>
          <w:shd w:val="clear" w:color="auto" w:fill="FFFFFF"/>
        </w:rPr>
      </w:pPr>
      <w:r w:rsidRPr="005A3548">
        <w:rPr>
          <w:rFonts w:ascii="Times New Roman" w:hAnsi="Times New Roman" w:cs="Times New Roman"/>
          <w:sz w:val="20"/>
          <w:szCs w:val="20"/>
        </w:rPr>
        <w:t>- соблюдение лицензиатами лицензионных требований в области геодезической и картографической деятельности.</w:t>
      </w:r>
    </w:p>
    <w:p w:rsidR="005A3548" w:rsidRPr="005A3548" w:rsidRDefault="005A3548" w:rsidP="005A3548">
      <w:pPr>
        <w:shd w:val="clear" w:color="auto" w:fill="FFFFFF"/>
        <w:spacing w:after="0" w:line="240" w:lineRule="auto"/>
        <w:ind w:firstLine="720"/>
        <w:jc w:val="both"/>
        <w:rPr>
          <w:rFonts w:ascii="Times New Roman" w:hAnsi="Times New Roman" w:cs="Times New Roman"/>
          <w:b/>
          <w:sz w:val="20"/>
          <w:szCs w:val="20"/>
        </w:rPr>
      </w:pPr>
      <w:r w:rsidRPr="005A3548">
        <w:rPr>
          <w:rFonts w:ascii="Times New Roman" w:hAnsi="Times New Roman" w:cs="Times New Roman"/>
          <w:b/>
          <w:sz w:val="20"/>
          <w:szCs w:val="20"/>
        </w:rPr>
        <w:t>Где можно ознакомиться с перечнем нормативных актов, содержащих обязательные требования в области геодезии</w:t>
      </w:r>
      <w:r w:rsidR="000D05EE">
        <w:rPr>
          <w:rFonts w:ascii="Times New Roman" w:hAnsi="Times New Roman" w:cs="Times New Roman"/>
          <w:b/>
          <w:sz w:val="20"/>
          <w:szCs w:val="20"/>
        </w:rPr>
        <w:t xml:space="preserve"> </w:t>
      </w:r>
      <w:r w:rsidRPr="005A3548">
        <w:rPr>
          <w:rFonts w:ascii="Times New Roman" w:hAnsi="Times New Roman" w:cs="Times New Roman"/>
          <w:b/>
          <w:sz w:val="20"/>
          <w:szCs w:val="20"/>
        </w:rPr>
        <w:t>и картографии?</w:t>
      </w:r>
    </w:p>
    <w:p w:rsidR="005A3548" w:rsidRPr="005A3548" w:rsidRDefault="005A3548" w:rsidP="005A3548">
      <w:pPr>
        <w:spacing w:after="0" w:line="240" w:lineRule="auto"/>
        <w:ind w:firstLine="720"/>
        <w:contextualSpacing/>
        <w:jc w:val="both"/>
        <w:rPr>
          <w:rFonts w:ascii="Times New Roman" w:hAnsi="Times New Roman" w:cs="Times New Roman"/>
          <w:sz w:val="20"/>
          <w:szCs w:val="20"/>
          <w:shd w:val="clear" w:color="auto" w:fill="FFFFFF"/>
        </w:rPr>
      </w:pPr>
      <w:r w:rsidRPr="005A3548">
        <w:rPr>
          <w:rFonts w:ascii="Times New Roman" w:hAnsi="Times New Roman" w:cs="Times New Roman"/>
          <w:sz w:val="20"/>
          <w:szCs w:val="20"/>
        </w:rPr>
        <w:t xml:space="preserve">Перечень актов, содержащих обязательные требования, соблюдение которых оценивается при осуществлении федерального </w:t>
      </w:r>
      <w:r w:rsidRPr="005A3548">
        <w:rPr>
          <w:rFonts w:ascii="Times New Roman" w:hAnsi="Times New Roman" w:cs="Times New Roman"/>
          <w:sz w:val="20"/>
          <w:szCs w:val="20"/>
          <w:shd w:val="clear" w:color="auto" w:fill="FFFFFF"/>
        </w:rPr>
        <w:t xml:space="preserve">государственного контроля (надзора) в области геодезии и картографии, размещен на официальном сайте Росреестра https://rosreestr.gov.ru </w:t>
      </w:r>
      <w:r w:rsidRPr="005A3548">
        <w:rPr>
          <w:rFonts w:ascii="Times New Roman" w:hAnsi="Times New Roman" w:cs="Times New Roman"/>
          <w:sz w:val="20"/>
          <w:szCs w:val="20"/>
          <w:shd w:val="clear" w:color="auto" w:fill="FFFFFF"/>
        </w:rPr>
        <w:br/>
        <w:t xml:space="preserve">Главная / </w:t>
      </w:r>
      <w:hyperlink r:id="rId46" w:history="1">
        <w:r w:rsidRPr="005A3548">
          <w:rPr>
            <w:rFonts w:ascii="Times New Roman" w:hAnsi="Times New Roman" w:cs="Times New Roman"/>
            <w:sz w:val="20"/>
            <w:szCs w:val="20"/>
            <w:shd w:val="clear" w:color="auto" w:fill="FFFFFF"/>
          </w:rPr>
          <w:t>Деятельность</w:t>
        </w:r>
      </w:hyperlink>
      <w:r w:rsidRPr="005A3548">
        <w:rPr>
          <w:rFonts w:ascii="Times New Roman" w:hAnsi="Times New Roman" w:cs="Times New Roman"/>
          <w:sz w:val="20"/>
          <w:szCs w:val="20"/>
          <w:shd w:val="clear" w:color="auto" w:fill="FFFFFF"/>
        </w:rPr>
        <w:t xml:space="preserve"> / </w:t>
      </w:r>
      <w:hyperlink r:id="rId47" w:history="1">
        <w:r w:rsidRPr="005A3548">
          <w:rPr>
            <w:rFonts w:ascii="Times New Roman" w:hAnsi="Times New Roman" w:cs="Times New Roman"/>
            <w:sz w:val="20"/>
            <w:szCs w:val="20"/>
            <w:shd w:val="clear" w:color="auto" w:fill="FFFFFF"/>
          </w:rPr>
          <w:t>Государственный надзор</w:t>
        </w:r>
      </w:hyperlink>
      <w:r w:rsidRPr="005A3548">
        <w:rPr>
          <w:rFonts w:ascii="Times New Roman" w:hAnsi="Times New Roman" w:cs="Times New Roman"/>
          <w:sz w:val="20"/>
          <w:szCs w:val="20"/>
          <w:shd w:val="clear" w:color="auto" w:fill="FFFFFF"/>
        </w:rPr>
        <w:t xml:space="preserve"> / Перечень обязательных требований (https://rosreestr.gov.ru/activity/gosudarstvennyy-nadzor/trebovaniya-otsenivaemye-pri-provedenii-nadzora/).</w:t>
      </w:r>
    </w:p>
    <w:p w:rsidR="005A3548" w:rsidRPr="005A3548" w:rsidRDefault="005A3548" w:rsidP="005A3548">
      <w:pPr>
        <w:shd w:val="clear" w:color="auto" w:fill="FFFFFF"/>
        <w:spacing w:after="0" w:line="240" w:lineRule="auto"/>
        <w:ind w:firstLine="720"/>
        <w:jc w:val="both"/>
        <w:rPr>
          <w:rFonts w:ascii="Times New Roman" w:hAnsi="Times New Roman" w:cs="Times New Roman"/>
          <w:b/>
          <w:sz w:val="20"/>
          <w:szCs w:val="20"/>
        </w:rPr>
      </w:pPr>
      <w:r w:rsidRPr="005A3548">
        <w:rPr>
          <w:rFonts w:ascii="Times New Roman" w:hAnsi="Times New Roman" w:cs="Times New Roman"/>
          <w:b/>
          <w:sz w:val="20"/>
          <w:szCs w:val="20"/>
        </w:rPr>
        <w:t>Если на земельном участке расположен геодезический пункт, какие обязательные требования должны соблюдать собственники</w:t>
      </w:r>
      <w:r w:rsidR="000D05EE">
        <w:rPr>
          <w:rFonts w:ascii="Times New Roman" w:hAnsi="Times New Roman" w:cs="Times New Roman"/>
          <w:b/>
          <w:sz w:val="20"/>
          <w:szCs w:val="20"/>
        </w:rPr>
        <w:t xml:space="preserve"> </w:t>
      </w:r>
      <w:r w:rsidRPr="005A3548">
        <w:rPr>
          <w:rFonts w:ascii="Times New Roman" w:hAnsi="Times New Roman" w:cs="Times New Roman"/>
          <w:b/>
          <w:sz w:val="20"/>
          <w:szCs w:val="20"/>
        </w:rPr>
        <w:t>и пользователи таких участков?</w:t>
      </w:r>
    </w:p>
    <w:p w:rsidR="005A3548" w:rsidRPr="005A3548" w:rsidRDefault="005A3548" w:rsidP="005A3548">
      <w:pPr>
        <w:spacing w:after="0" w:line="240" w:lineRule="auto"/>
        <w:ind w:firstLine="720"/>
        <w:contextualSpacing/>
        <w:jc w:val="both"/>
        <w:rPr>
          <w:rFonts w:ascii="Times New Roman" w:eastAsia="Calibri" w:hAnsi="Times New Roman" w:cs="Times New Roman"/>
          <w:sz w:val="20"/>
          <w:szCs w:val="20"/>
        </w:rPr>
      </w:pPr>
      <w:r w:rsidRPr="005A3548">
        <w:rPr>
          <w:rFonts w:ascii="Times New Roman" w:hAnsi="Times New Roman" w:cs="Times New Roman"/>
          <w:color w:val="000000"/>
          <w:sz w:val="20"/>
          <w:szCs w:val="20"/>
          <w:shd w:val="clear" w:color="auto" w:fill="FFFFFF"/>
        </w:rPr>
        <w:t>Геодезические пункты находятся под охраной государства. Для этого устанавливаются специальные охранные зоны, с</w:t>
      </w:r>
      <w:r w:rsidRPr="005A3548">
        <w:rPr>
          <w:rFonts w:ascii="Times New Roman" w:eastAsia="Calibri" w:hAnsi="Times New Roman" w:cs="Times New Roman"/>
          <w:sz w:val="20"/>
          <w:szCs w:val="20"/>
        </w:rPr>
        <w:t xml:space="preserve">ведения о которых вносятся в Единый государственный реестр недвижимости. </w:t>
      </w:r>
    </w:p>
    <w:p w:rsidR="005A3548" w:rsidRPr="005A3548" w:rsidRDefault="005A3548" w:rsidP="005A3548">
      <w:pPr>
        <w:shd w:val="clear" w:color="auto" w:fill="FFFFFF"/>
        <w:spacing w:after="0" w:line="240" w:lineRule="auto"/>
        <w:ind w:firstLine="720"/>
        <w:jc w:val="both"/>
        <w:rPr>
          <w:rFonts w:ascii="Times New Roman" w:hAnsi="Times New Roman" w:cs="Times New Roman"/>
          <w:bCs/>
          <w:sz w:val="20"/>
          <w:szCs w:val="20"/>
        </w:rPr>
      </w:pPr>
      <w:r w:rsidRPr="005A3548">
        <w:rPr>
          <w:rFonts w:ascii="Times New Roman" w:hAnsi="Times New Roman" w:cs="Times New Roman"/>
          <w:bCs/>
          <w:sz w:val="20"/>
          <w:szCs w:val="20"/>
        </w:rPr>
        <w:t>Если на земельном участке или здании расположен геодезический пункт, физические и юридические лица обязаны обеспечить их сохранность.</w:t>
      </w:r>
    </w:p>
    <w:p w:rsidR="005A3548" w:rsidRPr="005A3548" w:rsidRDefault="005A3548" w:rsidP="005A3548">
      <w:pPr>
        <w:shd w:val="clear" w:color="auto" w:fill="FFFFFF"/>
        <w:spacing w:after="0" w:line="240" w:lineRule="auto"/>
        <w:ind w:firstLine="720"/>
        <w:jc w:val="both"/>
        <w:rPr>
          <w:rFonts w:ascii="Times New Roman" w:hAnsi="Times New Roman" w:cs="Times New Roman"/>
          <w:bCs/>
          <w:sz w:val="20"/>
          <w:szCs w:val="20"/>
        </w:rPr>
      </w:pPr>
      <w:r w:rsidRPr="005A3548">
        <w:rPr>
          <w:rFonts w:ascii="Times New Roman" w:eastAsia="Calibri" w:hAnsi="Times New Roman" w:cs="Times New Roman"/>
          <w:sz w:val="20"/>
          <w:szCs w:val="20"/>
        </w:rPr>
        <w:t xml:space="preserve">В границах охранных зон геодезических пунктов запрещается осуществлять деятельность, которая может повлечь повреждение или уничтожение опознавательных знаков, нарушить местоположение </w:t>
      </w:r>
      <w:r w:rsidRPr="005A3548">
        <w:rPr>
          <w:rFonts w:ascii="Times New Roman" w:eastAsia="Calibri" w:hAnsi="Times New Roman" w:cs="Times New Roman"/>
          <w:sz w:val="20"/>
          <w:szCs w:val="20"/>
        </w:rPr>
        <w:lastRenderedPageBreak/>
        <w:t xml:space="preserve">специального центра или создать затруднения для свободного доступа </w:t>
      </w:r>
      <w:r w:rsidRPr="005A3548">
        <w:rPr>
          <w:rFonts w:ascii="Times New Roman" w:eastAsia="Calibri" w:hAnsi="Times New Roman" w:cs="Times New Roman"/>
          <w:sz w:val="20"/>
          <w:szCs w:val="20"/>
        </w:rPr>
        <w:br/>
        <w:t>к пункту.</w:t>
      </w:r>
    </w:p>
    <w:p w:rsidR="005A3548" w:rsidRPr="005A3548" w:rsidRDefault="005A3548" w:rsidP="005A3548">
      <w:pPr>
        <w:shd w:val="clear" w:color="auto" w:fill="FFFFFF"/>
        <w:spacing w:after="0" w:line="240" w:lineRule="auto"/>
        <w:ind w:firstLine="720"/>
        <w:jc w:val="both"/>
        <w:rPr>
          <w:rFonts w:ascii="Times New Roman" w:hAnsi="Times New Roman" w:cs="Times New Roman"/>
          <w:b/>
          <w:sz w:val="20"/>
          <w:szCs w:val="20"/>
        </w:rPr>
      </w:pPr>
      <w:r w:rsidRPr="005A3548">
        <w:rPr>
          <w:rFonts w:ascii="Times New Roman" w:hAnsi="Times New Roman" w:cs="Times New Roman"/>
          <w:b/>
          <w:sz w:val="20"/>
          <w:szCs w:val="20"/>
        </w:rPr>
        <w:t>Как узнать, что на земельном участке расположен геодезический пункт?</w:t>
      </w:r>
    </w:p>
    <w:p w:rsidR="005A3548" w:rsidRPr="005A3548" w:rsidRDefault="005A3548" w:rsidP="005A3548">
      <w:pPr>
        <w:spacing w:after="0" w:line="240" w:lineRule="auto"/>
        <w:ind w:firstLine="720"/>
        <w:jc w:val="both"/>
        <w:rPr>
          <w:rFonts w:ascii="Times New Roman" w:eastAsia="Calibri" w:hAnsi="Times New Roman" w:cs="Times New Roman"/>
          <w:sz w:val="20"/>
          <w:szCs w:val="20"/>
        </w:rPr>
      </w:pPr>
      <w:r w:rsidRPr="005A3548">
        <w:rPr>
          <w:rFonts w:ascii="Times New Roman" w:eastAsia="Calibri" w:hAnsi="Times New Roman" w:cs="Times New Roman"/>
          <w:sz w:val="20"/>
          <w:szCs w:val="20"/>
        </w:rPr>
        <w:t xml:space="preserve">Узнать о пункте и его охранной </w:t>
      </w:r>
      <w:proofErr w:type="gramStart"/>
      <w:r w:rsidRPr="005A3548">
        <w:rPr>
          <w:rFonts w:ascii="Times New Roman" w:eastAsia="Calibri" w:hAnsi="Times New Roman" w:cs="Times New Roman"/>
          <w:sz w:val="20"/>
          <w:szCs w:val="20"/>
        </w:rPr>
        <w:t>зоне  можно</w:t>
      </w:r>
      <w:proofErr w:type="gramEnd"/>
      <w:r w:rsidRPr="005A3548">
        <w:rPr>
          <w:rFonts w:ascii="Times New Roman" w:eastAsia="Calibri" w:hAnsi="Times New Roman" w:cs="Times New Roman"/>
          <w:sz w:val="20"/>
          <w:szCs w:val="20"/>
        </w:rPr>
        <w:t xml:space="preserve"> несколькими способами: </w:t>
      </w:r>
    </w:p>
    <w:p w:rsidR="005A3548" w:rsidRPr="005A3548" w:rsidRDefault="005A3548" w:rsidP="005A3548">
      <w:pPr>
        <w:spacing w:after="0" w:line="240" w:lineRule="auto"/>
        <w:ind w:firstLine="720"/>
        <w:jc w:val="both"/>
        <w:rPr>
          <w:rFonts w:ascii="Times New Roman" w:eastAsia="Calibri" w:hAnsi="Times New Roman" w:cs="Times New Roman"/>
          <w:sz w:val="20"/>
          <w:szCs w:val="20"/>
        </w:rPr>
      </w:pPr>
      <w:r w:rsidRPr="005A3548">
        <w:rPr>
          <w:rFonts w:ascii="Times New Roman" w:eastAsia="Calibri" w:hAnsi="Times New Roman" w:cs="Times New Roman"/>
          <w:sz w:val="20"/>
          <w:szCs w:val="20"/>
        </w:rPr>
        <w:t xml:space="preserve">заказать выписку из Единого государственного реестра недвижимости об основных характеристиках и зарегистрированных правах на объект недвижимости на сайте Росреестра </w:t>
      </w:r>
      <w:hyperlink r:id="rId48" w:tgtFrame="_blank" w:tooltip="https://rosreestr.gov.ru/eservices" w:history="1">
        <w:r w:rsidRPr="005A3548">
          <w:rPr>
            <w:rFonts w:ascii="Times New Roman" w:eastAsia="Calibri" w:hAnsi="Times New Roman" w:cs="Times New Roman"/>
            <w:sz w:val="20"/>
            <w:szCs w:val="20"/>
          </w:rPr>
          <w:t>https://rosreestr.gov.ru/eservices</w:t>
        </w:r>
      </w:hyperlink>
      <w:r w:rsidRPr="005A3548">
        <w:rPr>
          <w:rFonts w:ascii="Times New Roman" w:eastAsia="Calibri" w:hAnsi="Times New Roman" w:cs="Times New Roman"/>
          <w:sz w:val="20"/>
          <w:szCs w:val="20"/>
        </w:rPr>
        <w:t xml:space="preserve"> </w:t>
      </w:r>
      <w:r w:rsidRPr="005A3548">
        <w:rPr>
          <w:rFonts w:ascii="Times New Roman" w:eastAsia="Calibri" w:hAnsi="Times New Roman" w:cs="Times New Roman"/>
          <w:sz w:val="20"/>
          <w:szCs w:val="20"/>
        </w:rPr>
        <w:br/>
        <w:t>или в офисе МФЦ;</w:t>
      </w:r>
    </w:p>
    <w:p w:rsidR="005A3548" w:rsidRPr="005A3548" w:rsidRDefault="005A3548" w:rsidP="005A3548">
      <w:pPr>
        <w:spacing w:after="0" w:line="240" w:lineRule="auto"/>
        <w:ind w:firstLine="720"/>
        <w:jc w:val="both"/>
        <w:rPr>
          <w:rFonts w:ascii="Times New Roman" w:eastAsia="Calibri" w:hAnsi="Times New Roman" w:cs="Times New Roman"/>
          <w:sz w:val="20"/>
          <w:szCs w:val="20"/>
        </w:rPr>
      </w:pPr>
      <w:r w:rsidRPr="005A3548">
        <w:rPr>
          <w:rFonts w:ascii="Times New Roman" w:eastAsia="Calibri" w:hAnsi="Times New Roman" w:cs="Times New Roman"/>
          <w:sz w:val="20"/>
          <w:szCs w:val="20"/>
        </w:rPr>
        <w:t xml:space="preserve">воспользоваться сервисом «Справочная информация по объектам недвижимости в режиме </w:t>
      </w:r>
      <w:proofErr w:type="spellStart"/>
      <w:r w:rsidRPr="005A3548">
        <w:rPr>
          <w:rFonts w:ascii="Times New Roman" w:eastAsia="Calibri" w:hAnsi="Times New Roman" w:cs="Times New Roman"/>
          <w:sz w:val="20"/>
          <w:szCs w:val="20"/>
        </w:rPr>
        <w:t>online</w:t>
      </w:r>
      <w:proofErr w:type="spellEnd"/>
      <w:r w:rsidRPr="005A3548">
        <w:rPr>
          <w:rFonts w:ascii="Times New Roman" w:eastAsia="Calibri" w:hAnsi="Times New Roman" w:cs="Times New Roman"/>
          <w:sz w:val="20"/>
          <w:szCs w:val="20"/>
        </w:rPr>
        <w:t xml:space="preserve">» на сайте Росреестра </w:t>
      </w:r>
      <w:hyperlink r:id="rId49" w:tgtFrame="_blank" w:tooltip="https://lk.rosreestr.ru/eservices/real-estate-objects-online" w:history="1">
        <w:r w:rsidRPr="005A3548">
          <w:rPr>
            <w:rFonts w:ascii="Times New Roman" w:eastAsia="Calibri" w:hAnsi="Times New Roman" w:cs="Times New Roman"/>
            <w:sz w:val="20"/>
            <w:szCs w:val="20"/>
          </w:rPr>
          <w:t>https://lk.rosreestr.ru/eservices/real-estate-objects-online</w:t>
        </w:r>
      </w:hyperlink>
      <w:r w:rsidRPr="005A3548">
        <w:rPr>
          <w:rFonts w:ascii="Times New Roman" w:eastAsia="Calibri" w:hAnsi="Times New Roman" w:cs="Times New Roman"/>
          <w:sz w:val="20"/>
          <w:szCs w:val="20"/>
        </w:rPr>
        <w:t>;</w:t>
      </w:r>
    </w:p>
    <w:p w:rsidR="005A3548" w:rsidRPr="005A3548" w:rsidRDefault="005A3548" w:rsidP="005A3548">
      <w:pPr>
        <w:spacing w:after="0" w:line="240" w:lineRule="auto"/>
        <w:ind w:firstLine="720"/>
        <w:jc w:val="both"/>
        <w:rPr>
          <w:rFonts w:ascii="Times New Roman" w:eastAsia="Calibri" w:hAnsi="Times New Roman" w:cs="Times New Roman"/>
          <w:sz w:val="20"/>
          <w:szCs w:val="20"/>
        </w:rPr>
      </w:pPr>
      <w:r w:rsidRPr="005A3548">
        <w:rPr>
          <w:rFonts w:ascii="Times New Roman" w:eastAsia="Calibri" w:hAnsi="Times New Roman" w:cs="Times New Roman"/>
          <w:sz w:val="20"/>
          <w:szCs w:val="20"/>
        </w:rPr>
        <w:t xml:space="preserve">воспользоваться </w:t>
      </w:r>
      <w:r w:rsidRPr="005A3548">
        <w:rPr>
          <w:rFonts w:ascii="Times New Roman" w:hAnsi="Times New Roman" w:cs="Times New Roman"/>
          <w:sz w:val="20"/>
          <w:szCs w:val="20"/>
        </w:rPr>
        <w:t>сервисом «</w:t>
      </w:r>
      <w:hyperlink r:id="rId50" w:anchor="/search/65.64951699999888,122.73014399999792/4/@5w3tqxnc7" w:history="1">
        <w:r w:rsidRPr="005A3548">
          <w:rPr>
            <w:rFonts w:ascii="Times New Roman" w:hAnsi="Times New Roman" w:cs="Times New Roman"/>
            <w:sz w:val="20"/>
            <w:szCs w:val="20"/>
          </w:rPr>
          <w:t>Публичная кадастровая карта</w:t>
        </w:r>
      </w:hyperlink>
      <w:r w:rsidRPr="005A3548">
        <w:rPr>
          <w:rFonts w:ascii="Times New Roman" w:hAnsi="Times New Roman" w:cs="Times New Roman"/>
          <w:sz w:val="20"/>
          <w:szCs w:val="20"/>
        </w:rPr>
        <w:t>» на портале «Национальная система пространственных данных» https://nspd.gov.ru</w:t>
      </w:r>
      <w:r w:rsidRPr="005A3548">
        <w:rPr>
          <w:rFonts w:ascii="Times New Roman" w:eastAsia="Calibri" w:hAnsi="Times New Roman" w:cs="Times New Roman"/>
          <w:sz w:val="20"/>
          <w:szCs w:val="20"/>
        </w:rPr>
        <w:t xml:space="preserve">. </w:t>
      </w:r>
    </w:p>
    <w:p w:rsidR="005A3548" w:rsidRPr="005A3548" w:rsidRDefault="005A3548" w:rsidP="005A3548">
      <w:pPr>
        <w:tabs>
          <w:tab w:val="left" w:pos="1105"/>
        </w:tabs>
        <w:spacing w:after="0" w:line="240" w:lineRule="auto"/>
        <w:jc w:val="center"/>
        <w:rPr>
          <w:rFonts w:ascii="Times New Roman" w:hAnsi="Times New Roman" w:cs="Times New Roman"/>
          <w:b/>
          <w:bCs/>
          <w:sz w:val="20"/>
          <w:szCs w:val="20"/>
        </w:rPr>
      </w:pPr>
      <w:r w:rsidRPr="005A3548">
        <w:rPr>
          <w:rFonts w:ascii="Times New Roman" w:hAnsi="Times New Roman" w:cs="Times New Roman"/>
          <w:b/>
          <w:bCs/>
          <w:sz w:val="20"/>
          <w:szCs w:val="20"/>
        </w:rPr>
        <w:t xml:space="preserve">Более трех тысяч реестровых ошибок исправлено новосибирским Росреестром и региональным </w:t>
      </w:r>
      <w:proofErr w:type="spellStart"/>
      <w:r w:rsidRPr="005A3548">
        <w:rPr>
          <w:rFonts w:ascii="Times New Roman" w:hAnsi="Times New Roman" w:cs="Times New Roman"/>
          <w:b/>
          <w:bCs/>
          <w:sz w:val="20"/>
          <w:szCs w:val="20"/>
        </w:rPr>
        <w:t>Роскадастром</w:t>
      </w:r>
      <w:proofErr w:type="spellEnd"/>
      <w:r w:rsidRPr="005A3548">
        <w:rPr>
          <w:rFonts w:ascii="Times New Roman" w:hAnsi="Times New Roman" w:cs="Times New Roman"/>
          <w:b/>
          <w:bCs/>
          <w:sz w:val="20"/>
          <w:szCs w:val="20"/>
        </w:rPr>
        <w:t xml:space="preserve"> с начала года</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В рамках государственной программы «Национальная система пространственных данных» Управление Росреестра по Новосибирской области и региональный филиал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проводят комплексную работу по исправлению реестровых ошибок.</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С начала 2025 года исправлено более трех тысяч реестровых ошибок. До конца года сведения будут скорректированы еще в отношении 700 объектов.</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Реестровая ошибка – это ошибка, перенесенная в Единый государственный реестр недвижимости (ЕГРН) из документов-оснований внесения сведений об объекте: межевого или технического планов, акта обследования. В рамках исправления реестровой ошибки сведения о зарегистрированных правах не корректируются.</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w:t>
      </w:r>
      <w:r w:rsidRPr="005A3548">
        <w:rPr>
          <w:rFonts w:ascii="Times New Roman" w:hAnsi="Times New Roman" w:cs="Times New Roman"/>
          <w:i/>
          <w:iCs/>
          <w:sz w:val="20"/>
          <w:szCs w:val="20"/>
        </w:rPr>
        <w:t>Работа по исправлению реестровых ошибок выполняется без привлечения средств правообладателей, но имеет для них ряд преимуществ. Исправление ошибок влечет за собой повышение достоверности сведений ЕГРН, что способствует защите имущественных прав собственников и минимизирует проблемы при проведении сделок</w:t>
      </w:r>
      <w:r w:rsidRPr="005A3548">
        <w:rPr>
          <w:rFonts w:ascii="Times New Roman" w:hAnsi="Times New Roman" w:cs="Times New Roman"/>
          <w:sz w:val="20"/>
          <w:szCs w:val="20"/>
        </w:rPr>
        <w:t>», – отметил директор филиала ППК «</w:t>
      </w:r>
      <w:proofErr w:type="spellStart"/>
      <w:r w:rsidRPr="005A3548">
        <w:rPr>
          <w:rFonts w:ascii="Times New Roman" w:hAnsi="Times New Roman" w:cs="Times New Roman"/>
          <w:sz w:val="20"/>
          <w:szCs w:val="20"/>
        </w:rPr>
        <w:t>Роскадастр</w:t>
      </w:r>
      <w:proofErr w:type="spellEnd"/>
      <w:r w:rsidRPr="005A3548">
        <w:rPr>
          <w:rFonts w:ascii="Times New Roman" w:hAnsi="Times New Roman" w:cs="Times New Roman"/>
          <w:sz w:val="20"/>
          <w:szCs w:val="20"/>
        </w:rPr>
        <w:t xml:space="preserve">» по Новосибирской области </w:t>
      </w:r>
      <w:r w:rsidRPr="005A3548">
        <w:rPr>
          <w:rFonts w:ascii="Times New Roman" w:hAnsi="Times New Roman" w:cs="Times New Roman"/>
          <w:b/>
          <w:bCs/>
          <w:sz w:val="20"/>
          <w:szCs w:val="20"/>
        </w:rPr>
        <w:t>Виталий Герлиц</w:t>
      </w:r>
      <w:r w:rsidRPr="005A3548">
        <w:rPr>
          <w:rFonts w:ascii="Times New Roman" w:hAnsi="Times New Roman" w:cs="Times New Roman"/>
          <w:sz w:val="20"/>
          <w:szCs w:val="20"/>
        </w:rPr>
        <w:t>.</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Повысить эффективность выявления реестровых ошибок в сведениях ЕГРН помогают </w:t>
      </w:r>
      <w:hyperlink r:id="rId51" w:tooltip="https://kadastr.ru/magazine/news/v-59-naselennykh-punktakh-novosibirskoy-oblasti-prokhodyat-kompleksnye-kadastrovye-raboty-federalnog/" w:history="1">
        <w:r w:rsidRPr="005A3548">
          <w:rPr>
            <w:rStyle w:val="af8"/>
            <w:rFonts w:ascii="Times New Roman" w:hAnsi="Times New Roman" w:cs="Times New Roman"/>
            <w:sz w:val="20"/>
            <w:szCs w:val="20"/>
          </w:rPr>
          <w:t>комплексные кадастровые работы федерального значения</w:t>
        </w:r>
      </w:hyperlink>
      <w:r w:rsidRPr="005A3548">
        <w:rPr>
          <w:rFonts w:ascii="Times New Roman" w:hAnsi="Times New Roman" w:cs="Times New Roman"/>
          <w:sz w:val="20"/>
          <w:szCs w:val="20"/>
        </w:rPr>
        <w:t>. В 2025 году такие работы осуществляются в 11 районах Новосибирской области.</w:t>
      </w:r>
    </w:p>
    <w:p w:rsidR="005A3548" w:rsidRPr="005A3548" w:rsidRDefault="005A3548" w:rsidP="005A3548">
      <w:pPr>
        <w:tabs>
          <w:tab w:val="left" w:pos="1105"/>
        </w:tabs>
        <w:spacing w:after="0" w:line="240" w:lineRule="auto"/>
        <w:jc w:val="center"/>
        <w:rPr>
          <w:rFonts w:ascii="Times New Roman" w:hAnsi="Times New Roman" w:cs="Times New Roman"/>
          <w:b/>
          <w:bCs/>
          <w:sz w:val="20"/>
          <w:szCs w:val="20"/>
        </w:rPr>
      </w:pPr>
      <w:r w:rsidRPr="005A3548">
        <w:rPr>
          <w:rFonts w:ascii="Times New Roman" w:hAnsi="Times New Roman" w:cs="Times New Roman"/>
          <w:b/>
          <w:bCs/>
          <w:sz w:val="20"/>
          <w:szCs w:val="20"/>
        </w:rPr>
        <w:t>Мобильное приложение Росреестра: какие услуги ведомства можно получить в смартфоне</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hyperlink r:id="rId52" w:tooltip="https://www.rustore.ru/catalog/app/ru.rosreestr.mobile" w:history="1">
        <w:r w:rsidRPr="005A3548">
          <w:rPr>
            <w:rStyle w:val="af8"/>
            <w:rFonts w:ascii="Times New Roman" w:hAnsi="Times New Roman" w:cs="Times New Roman"/>
            <w:sz w:val="20"/>
            <w:szCs w:val="20"/>
          </w:rPr>
          <w:t>Мобильное приложение Росреестра</w:t>
        </w:r>
      </w:hyperlink>
      <w:r w:rsidRPr="005A3548">
        <w:rPr>
          <w:rFonts w:ascii="Times New Roman" w:hAnsi="Times New Roman" w:cs="Times New Roman"/>
          <w:i/>
          <w:iCs/>
          <w:sz w:val="20"/>
          <w:szCs w:val="20"/>
        </w:rPr>
        <w:t xml:space="preserve"> </w:t>
      </w:r>
      <w:r w:rsidRPr="005A3548">
        <w:rPr>
          <w:rFonts w:ascii="Times New Roman" w:hAnsi="Times New Roman" w:cs="Times New Roman"/>
          <w:sz w:val="20"/>
          <w:szCs w:val="20"/>
        </w:rPr>
        <w:t xml:space="preserve">позволяет гражданам и представителям профессионального сообщества быстро и удобно получать ряд услуг в сфере оформления недвижимости. </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Так, с помощью приложения можно проверить статус исполнения запроса (заявления), получить справочную информацию по интересующим объектам недвижимости или предварительно записаться на прием. Кроме того, пользователи могут проверить электронный документ, подать обращение или проверить информацию о кадастровом инженере. К слову, для специалистов приложение предлагает расширенный функционал.</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Собственники</w:t>
      </w:r>
      <w:r w:rsidRPr="005A3548">
        <w:rPr>
          <w:rFonts w:ascii="Times New Roman" w:hAnsi="Times New Roman" w:cs="Times New Roman"/>
          <w:b/>
          <w:bCs/>
          <w:sz w:val="20"/>
          <w:szCs w:val="20"/>
        </w:rPr>
        <w:t xml:space="preserve"> </w:t>
      </w:r>
      <w:r w:rsidRPr="005A3548">
        <w:rPr>
          <w:rFonts w:ascii="Times New Roman" w:hAnsi="Times New Roman" w:cs="Times New Roman"/>
          <w:sz w:val="20"/>
          <w:szCs w:val="20"/>
        </w:rPr>
        <w:t>могут просматривать</w:t>
      </w:r>
      <w:r w:rsidRPr="005A3548">
        <w:rPr>
          <w:rFonts w:ascii="Times New Roman" w:hAnsi="Times New Roman" w:cs="Times New Roman"/>
          <w:b/>
          <w:bCs/>
          <w:sz w:val="20"/>
          <w:szCs w:val="20"/>
        </w:rPr>
        <w:t xml:space="preserve"> </w:t>
      </w:r>
      <w:r w:rsidRPr="005A3548">
        <w:rPr>
          <w:rFonts w:ascii="Times New Roman" w:hAnsi="Times New Roman" w:cs="Times New Roman"/>
          <w:sz w:val="20"/>
          <w:szCs w:val="20"/>
        </w:rPr>
        <w:t>принадлежащие им объекты недвижимости с указанием основной информации: адрес, кадастровый номер, площадь, а также сведения о кадастровой стоимости и зарегистрированных правах и ограничениях (обременениях).</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Расположение объекта можно посмотреть в графическом виде, так как </w:t>
      </w:r>
      <w:hyperlink r:id="rId53" w:tooltip="https://rosreestr.gov.ru/press/archive/rosreestr-zapustil-mobilnoe-prilozhenie/" w:history="1">
        <w:r w:rsidRPr="005A3548">
          <w:rPr>
            <w:rStyle w:val="af8"/>
            <w:rFonts w:ascii="Times New Roman" w:hAnsi="Times New Roman" w:cs="Times New Roman"/>
            <w:sz w:val="20"/>
            <w:szCs w:val="20"/>
          </w:rPr>
          <w:t>приложение</w:t>
        </w:r>
      </w:hyperlink>
      <w:r w:rsidRPr="005A3548">
        <w:rPr>
          <w:rFonts w:ascii="Times New Roman" w:hAnsi="Times New Roman" w:cs="Times New Roman"/>
          <w:sz w:val="20"/>
          <w:szCs w:val="20"/>
        </w:rPr>
        <w:t xml:space="preserve"> имеет доступ к Публичной кадастровой карте, а также к отечественной картографической основе и </w:t>
      </w:r>
      <w:proofErr w:type="spellStart"/>
      <w:r w:rsidRPr="005A3548">
        <w:rPr>
          <w:rFonts w:ascii="Times New Roman" w:hAnsi="Times New Roman" w:cs="Times New Roman"/>
          <w:sz w:val="20"/>
          <w:szCs w:val="20"/>
        </w:rPr>
        <w:t>ортофотопланам</w:t>
      </w:r>
      <w:proofErr w:type="spellEnd"/>
      <w:r w:rsidRPr="005A3548">
        <w:rPr>
          <w:rFonts w:ascii="Times New Roman" w:hAnsi="Times New Roman" w:cs="Times New Roman"/>
          <w:sz w:val="20"/>
          <w:szCs w:val="20"/>
        </w:rPr>
        <w:t xml:space="preserve"> масштабов 1:2000 и 1:10000.</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Правообладатели могут подать в приложении заявления:</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о внесении в ЕГРН сведений о невозможности государственной регистрации перехода, прекращения, ограничения права и обременения объекта недвижимости без личного участия правообладателя;</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о внесении или изменении сведений об адресе электронной почты или почтовом адресе;</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об исправлении технической ошибки в сведениях ЕГРН.</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Кроме того, с помощью приложения можно заказать выписку из ЕГРН, ознакомиться с извещениями о продаже доли в праве, перейти на Портал пространственных данных «Национальная система пространственных данных» для формирования схемы расположения земельного участка.</w:t>
      </w:r>
    </w:p>
    <w:p w:rsidR="005A3548" w:rsidRPr="005A3548" w:rsidRDefault="005A3548" w:rsidP="005A3548">
      <w:pPr>
        <w:tabs>
          <w:tab w:val="left" w:pos="1105"/>
        </w:tabs>
        <w:spacing w:after="0" w:line="240" w:lineRule="auto"/>
        <w:ind w:firstLine="1106"/>
        <w:jc w:val="both"/>
        <w:rPr>
          <w:rFonts w:ascii="Times New Roman" w:hAnsi="Times New Roman" w:cs="Times New Roman"/>
          <w:sz w:val="20"/>
          <w:szCs w:val="20"/>
        </w:rPr>
      </w:pPr>
      <w:r w:rsidRPr="005A3548">
        <w:rPr>
          <w:rFonts w:ascii="Times New Roman" w:hAnsi="Times New Roman" w:cs="Times New Roman"/>
          <w:sz w:val="20"/>
          <w:szCs w:val="20"/>
        </w:rPr>
        <w:t xml:space="preserve">Для использования полного функционала мобильного приложения Росреестра необходима учетная запись на портале </w:t>
      </w:r>
      <w:hyperlink r:id="rId54" w:tooltip="https://www.gosuslugi.ru/" w:history="1">
        <w:r w:rsidRPr="005A3548">
          <w:rPr>
            <w:rStyle w:val="af8"/>
            <w:rFonts w:ascii="Times New Roman" w:hAnsi="Times New Roman" w:cs="Times New Roman"/>
            <w:sz w:val="20"/>
            <w:szCs w:val="20"/>
          </w:rPr>
          <w:t>Госуслуг</w:t>
        </w:r>
      </w:hyperlink>
      <w:r w:rsidRPr="005A3548">
        <w:rPr>
          <w:rFonts w:ascii="Times New Roman" w:hAnsi="Times New Roman" w:cs="Times New Roman"/>
          <w:sz w:val="20"/>
          <w:szCs w:val="20"/>
        </w:rPr>
        <w:t xml:space="preserve">, приложение синхронизировано с личным кабинетом на официальном </w:t>
      </w:r>
      <w:hyperlink r:id="rId55" w:tooltip="https://rosreestr.gov.ru" w:history="1">
        <w:r w:rsidRPr="005A3548">
          <w:rPr>
            <w:rStyle w:val="af8"/>
            <w:rFonts w:ascii="Times New Roman" w:hAnsi="Times New Roman" w:cs="Times New Roman"/>
            <w:sz w:val="20"/>
            <w:szCs w:val="20"/>
          </w:rPr>
          <w:t>сайте</w:t>
        </w:r>
      </w:hyperlink>
      <w:r w:rsidRPr="005A3548">
        <w:rPr>
          <w:rFonts w:ascii="Times New Roman" w:hAnsi="Times New Roman" w:cs="Times New Roman"/>
          <w:sz w:val="20"/>
          <w:szCs w:val="20"/>
        </w:rPr>
        <w:t xml:space="preserve"> ведомства.</w:t>
      </w:r>
    </w:p>
    <w:p w:rsidR="005A3548" w:rsidRPr="005A3548" w:rsidRDefault="005A3548" w:rsidP="005A3548">
      <w:pPr>
        <w:pStyle w:val="afc"/>
        <w:spacing w:before="0" w:beforeAutospacing="0" w:after="0" w:afterAutospacing="0"/>
        <w:jc w:val="center"/>
        <w:rPr>
          <w:rFonts w:eastAsiaTheme="minorHAnsi"/>
          <w:b/>
          <w:bCs/>
          <w:sz w:val="20"/>
          <w:szCs w:val="20"/>
          <w:lang w:eastAsia="en-US"/>
        </w:rPr>
      </w:pPr>
      <w:r w:rsidRPr="005A3548">
        <w:rPr>
          <w:rFonts w:eastAsiaTheme="minorHAnsi"/>
          <w:b/>
          <w:sz w:val="20"/>
          <w:szCs w:val="20"/>
          <w:lang w:eastAsia="en-US"/>
        </w:rPr>
        <w:t>В реестр недвижимости будут вноситься сведения о членах семьи собственника</w:t>
      </w:r>
    </w:p>
    <w:p w:rsidR="005A3548" w:rsidRPr="005A3548" w:rsidRDefault="005A3548" w:rsidP="005A3548">
      <w:pPr>
        <w:pStyle w:val="afc"/>
        <w:spacing w:before="0" w:beforeAutospacing="0" w:after="0" w:afterAutospacing="0"/>
        <w:ind w:firstLine="709"/>
        <w:jc w:val="both"/>
        <w:rPr>
          <w:sz w:val="20"/>
          <w:szCs w:val="20"/>
        </w:rPr>
      </w:pPr>
      <w:r w:rsidRPr="005A3548">
        <w:rPr>
          <w:sz w:val="20"/>
          <w:szCs w:val="20"/>
        </w:rPr>
        <w:t xml:space="preserve">С 1 сентября 2025 года в Едином государственном реестре недвижимости (ЕГРН) будут указываться сведения не только о собственнике, но и о членах его семьи, имеющих право на проживание в жилом помещении. Соответствующие нововведения регламентируются положениями Федерального </w:t>
      </w:r>
      <w:hyperlink r:id="rId56" w:tooltip="https://www.consultant.ru/document/cons_doc_LAW_494363/" w:history="1">
        <w:r w:rsidRPr="005A3548">
          <w:rPr>
            <w:rStyle w:val="af8"/>
            <w:sz w:val="20"/>
            <w:szCs w:val="20"/>
          </w:rPr>
          <w:t xml:space="preserve">закона </w:t>
        </w:r>
      </w:hyperlink>
      <w:r w:rsidRPr="005A3548">
        <w:rPr>
          <w:sz w:val="20"/>
          <w:szCs w:val="20"/>
        </w:rPr>
        <w:t>от 26.12.2024 № 482-ФЗ.</w:t>
      </w:r>
    </w:p>
    <w:p w:rsidR="005A3548" w:rsidRPr="005A3548" w:rsidRDefault="005A3548" w:rsidP="005A3548">
      <w:pPr>
        <w:pStyle w:val="afc"/>
        <w:spacing w:before="0" w:beforeAutospacing="0" w:after="0" w:afterAutospacing="0"/>
        <w:ind w:firstLine="709"/>
        <w:jc w:val="both"/>
        <w:rPr>
          <w:sz w:val="20"/>
          <w:szCs w:val="20"/>
        </w:rPr>
      </w:pPr>
      <w:r w:rsidRPr="005A3548">
        <w:rPr>
          <w:sz w:val="20"/>
          <w:szCs w:val="20"/>
        </w:rPr>
        <w:t xml:space="preserve">Закон определяет случаи и порядок внесения в реестр </w:t>
      </w:r>
      <w:proofErr w:type="gramStart"/>
      <w:r w:rsidRPr="005A3548">
        <w:rPr>
          <w:sz w:val="20"/>
          <w:szCs w:val="20"/>
        </w:rPr>
        <w:t>недвижимости  сведений</w:t>
      </w:r>
      <w:proofErr w:type="gramEnd"/>
      <w:r w:rsidRPr="005A3548">
        <w:rPr>
          <w:sz w:val="20"/>
          <w:szCs w:val="20"/>
        </w:rPr>
        <w:t xml:space="preserve"> о членах семьи (бывших членах семьи) собственника жилого помещения, право на которое возникло в порядке приватизации или в связи с полной выплатой паевого взноса членом жилищного или жилищно-строительного кооператива.</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i/>
          <w:sz w:val="20"/>
          <w:szCs w:val="20"/>
        </w:rPr>
        <w:t xml:space="preserve">«В ЕГРН будут указываться сведения о членах семьи (бывших членах семьи) собственника жилого помещения, если за ними сохраняется право пользования недвижимостью. К ним относятся лица, которые </w:t>
      </w:r>
      <w:r w:rsidRPr="005A3548">
        <w:rPr>
          <w:i/>
          <w:sz w:val="20"/>
          <w:szCs w:val="20"/>
        </w:rPr>
        <w:lastRenderedPageBreak/>
        <w:t>в момент приватизации имели равные права пользования жилым помещением с лицом, его приватизировавшим, либо лица, которые указаны в ордере или были вселены в жилое помещение в качестве членов семьи собственника»,</w:t>
      </w:r>
      <w:r w:rsidRPr="005A3548">
        <w:rPr>
          <w:sz w:val="20"/>
          <w:szCs w:val="20"/>
        </w:rPr>
        <w:t xml:space="preserve"> - сообщила заместитель руководителя Управления Росреестра по Новосибирской области </w:t>
      </w:r>
      <w:r w:rsidRPr="005A3548">
        <w:rPr>
          <w:b/>
          <w:sz w:val="20"/>
          <w:szCs w:val="20"/>
        </w:rPr>
        <w:t xml:space="preserve">Наталья </w:t>
      </w:r>
      <w:proofErr w:type="spellStart"/>
      <w:r w:rsidRPr="005A3548">
        <w:rPr>
          <w:b/>
          <w:sz w:val="20"/>
          <w:szCs w:val="20"/>
        </w:rPr>
        <w:t>Ивчатова</w:t>
      </w:r>
      <w:proofErr w:type="spellEnd"/>
      <w:r w:rsidRPr="005A3548">
        <w:rPr>
          <w:sz w:val="20"/>
          <w:szCs w:val="20"/>
        </w:rPr>
        <w:t>.</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Обратиться с заявлением о внесении сведений в реестр недвижимости вправе:</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  собственник жилого помещения, право которого </w:t>
      </w:r>
      <w:proofErr w:type="gramStart"/>
      <w:r w:rsidRPr="005A3548">
        <w:rPr>
          <w:sz w:val="20"/>
          <w:szCs w:val="20"/>
        </w:rPr>
        <w:t>зарегистрировано  в</w:t>
      </w:r>
      <w:proofErr w:type="gramEnd"/>
      <w:r w:rsidRPr="005A3548">
        <w:rPr>
          <w:sz w:val="20"/>
          <w:szCs w:val="20"/>
        </w:rPr>
        <w:t xml:space="preserve"> ЕГРН на основании договора приватизации или на основании документа, подтверждающего полную выплату паевого взноса членом, </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законный представитель собственника и член семьи (бывший член семьи), имеющий право пользования жилым помещением.</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Также сведения о членах семьи (бывших членах семьи) собственника могут вноситься в ЕГРН на основании решения суда. </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  К заявлению следует приложить один из документов:</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договор приватизации;</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  ордер на жилое помещение, либо решение общего собрания членов кооператива о предоставлении жилого помещения, либо решение общего собрания членов кооператива или решение суда о вселении в жилое помещение; </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  решение суда, подтверждающие право пользования членом семьи (бывшим членом семьи) собственника жилого помещения таким жилым помещением. </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Если объект недвижимости находится в общей долевой собственности, то с заявлением необходимо обратиться всем сособственникам одновременно.</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Исключить сведения о членах семьи (бывших членах семьи) собственника из ЕГРН можно будет только на основании совместного заявления собственника жилого помещения и лица, в отношении которого такие сведения внесены в ЕГРН, либо на основании решения суда.</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Срок внесения в ЕГРН и исключения из ЕГРН сведений о членах семьи (бывших членах семьи) собственника составляет не более пяти рабочих дней.</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Государственная пошлина за указанные действия не уплачивается.</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Информация о членах семьи собственника будет отражаться в выписке из ЕГРН, что позволит потенциальным покупателям получать достоверную информацию о лицах, которые, не являясь собственниками жилых помещений, имеют право на проживание в них. </w:t>
      </w:r>
    </w:p>
    <w:p w:rsidR="005A3548" w:rsidRPr="005A3548" w:rsidRDefault="005A3548" w:rsidP="005A3548">
      <w:pPr>
        <w:pStyle w:val="afc"/>
        <w:tabs>
          <w:tab w:val="left" w:pos="709"/>
        </w:tabs>
        <w:spacing w:before="0" w:beforeAutospacing="0" w:after="0" w:afterAutospacing="0"/>
        <w:ind w:firstLine="709"/>
        <w:jc w:val="both"/>
        <w:rPr>
          <w:sz w:val="20"/>
          <w:szCs w:val="20"/>
        </w:rPr>
      </w:pPr>
      <w:r w:rsidRPr="005A3548">
        <w:rPr>
          <w:sz w:val="20"/>
          <w:szCs w:val="20"/>
        </w:rPr>
        <w:t xml:space="preserve">Подать заявление,  также получить сведения ЕГРН в бумажном виде можно в любом офисе </w:t>
      </w:r>
      <w:hyperlink r:id="rId57" w:tooltip="https://www.mfc-nso.ru/" w:history="1">
        <w:r w:rsidRPr="005A3548">
          <w:rPr>
            <w:rStyle w:val="af8"/>
            <w:sz w:val="20"/>
            <w:szCs w:val="20"/>
          </w:rPr>
          <w:t xml:space="preserve">центра </w:t>
        </w:r>
      </w:hyperlink>
      <w:r w:rsidRPr="005A3548">
        <w:rPr>
          <w:sz w:val="20"/>
          <w:szCs w:val="20"/>
        </w:rPr>
        <w:t xml:space="preserve">«Мои документы», в электронном виде – на </w:t>
      </w:r>
      <w:hyperlink r:id="rId58" w:tooltip="https://www.gosuslugi.ru/" w:history="1">
        <w:r w:rsidRPr="005A3548">
          <w:rPr>
            <w:rStyle w:val="af8"/>
            <w:sz w:val="20"/>
            <w:szCs w:val="20"/>
          </w:rPr>
          <w:t xml:space="preserve">портале </w:t>
        </w:r>
      </w:hyperlink>
      <w:r w:rsidRPr="005A3548">
        <w:rPr>
          <w:sz w:val="20"/>
          <w:szCs w:val="20"/>
        </w:rPr>
        <w:t xml:space="preserve">Госуслуг или на официальном </w:t>
      </w:r>
      <w:hyperlink r:id="rId59" w:tooltip="https://rosreestr.gov.ru/" w:history="1">
        <w:r w:rsidRPr="005A3548">
          <w:rPr>
            <w:rStyle w:val="af8"/>
            <w:sz w:val="20"/>
            <w:szCs w:val="20"/>
          </w:rPr>
          <w:t xml:space="preserve">сайте </w:t>
        </w:r>
      </w:hyperlink>
      <w:r w:rsidRPr="005A3548">
        <w:rPr>
          <w:sz w:val="20"/>
          <w:szCs w:val="20"/>
        </w:rPr>
        <w:t>Росреестра.</w:t>
      </w:r>
    </w:p>
    <w:p w:rsidR="00053F98" w:rsidRPr="005A3548" w:rsidRDefault="0010424C" w:rsidP="00D2233E">
      <w:pPr>
        <w:spacing w:after="0" w:line="240" w:lineRule="auto"/>
        <w:jc w:val="right"/>
        <w:rPr>
          <w:rFonts w:ascii="Times New Roman" w:eastAsia="Quattrocento Sans" w:hAnsi="Times New Roman" w:cs="Times New Roman"/>
          <w:b/>
          <w:i/>
          <w:color w:val="000000"/>
          <w:sz w:val="20"/>
          <w:szCs w:val="20"/>
        </w:rPr>
      </w:pPr>
      <w:r w:rsidRPr="005A3548">
        <w:rPr>
          <w:rFonts w:ascii="Times New Roman" w:hAnsi="Times New Roman" w:cs="Times New Roman"/>
          <w:sz w:val="20"/>
          <w:szCs w:val="20"/>
        </w:rPr>
        <w:t xml:space="preserve">   </w:t>
      </w:r>
      <w:r w:rsidRPr="005A3548">
        <w:rPr>
          <w:rFonts w:ascii="Times New Roman" w:eastAsia="Quattrocento Sans" w:hAnsi="Times New Roman" w:cs="Times New Roman"/>
          <w:b/>
          <w:i/>
          <w:color w:val="000000"/>
          <w:sz w:val="20"/>
          <w:szCs w:val="20"/>
        </w:rPr>
        <w:t xml:space="preserve">материал подготовлен Управлением Росреестра </w:t>
      </w:r>
    </w:p>
    <w:p w:rsidR="00053F98" w:rsidRPr="00D2233E" w:rsidRDefault="0010424C" w:rsidP="00D2233E">
      <w:pPr>
        <w:spacing w:after="0" w:line="240" w:lineRule="auto"/>
        <w:jc w:val="right"/>
        <w:rPr>
          <w:rFonts w:ascii="Segoe UI" w:eastAsia="Quattrocento Sans" w:hAnsi="Segoe UI" w:cs="Segoe UI"/>
          <w:b/>
          <w:i/>
          <w:color w:val="000000"/>
          <w:sz w:val="18"/>
          <w:szCs w:val="18"/>
        </w:rPr>
      </w:pPr>
      <w:r w:rsidRPr="00D2233E">
        <w:rPr>
          <w:rFonts w:ascii="Segoe UI" w:eastAsia="Quattrocento Sans" w:hAnsi="Segoe UI" w:cs="Segoe UI"/>
          <w:b/>
          <w:i/>
          <w:color w:val="000000"/>
          <w:sz w:val="18"/>
          <w:szCs w:val="18"/>
        </w:rPr>
        <w:t xml:space="preserve">по Новосибирской области </w:t>
      </w:r>
    </w:p>
    <w:p w:rsidR="00053F98" w:rsidRPr="00D2233E" w:rsidRDefault="00053F98" w:rsidP="00D2233E">
      <w:pPr>
        <w:spacing w:after="0" w:line="240" w:lineRule="auto"/>
        <w:jc w:val="right"/>
        <w:rPr>
          <w:rFonts w:ascii="Segoe UI" w:eastAsia="Quattrocento Sans" w:hAnsi="Segoe UI" w:cs="Segoe UI"/>
          <w:b/>
          <w:i/>
          <w:color w:val="000000"/>
          <w:sz w:val="18"/>
          <w:szCs w:val="18"/>
        </w:rPr>
      </w:pPr>
    </w:p>
    <w:p w:rsidR="00053F98" w:rsidRPr="00D2233E" w:rsidRDefault="0010424C" w:rsidP="00D2233E">
      <w:pPr>
        <w:spacing w:after="0" w:line="240" w:lineRule="auto"/>
        <w:jc w:val="right"/>
        <w:rPr>
          <w:rFonts w:ascii="Segoe UI" w:hAnsi="Segoe UI" w:cs="Segoe UI"/>
          <w:b/>
          <w:bCs/>
          <w:i/>
          <w:iCs/>
          <w:color w:val="0070C0"/>
          <w:sz w:val="18"/>
          <w:szCs w:val="18"/>
        </w:rPr>
      </w:pPr>
      <w:r w:rsidRPr="00D2233E">
        <w:rPr>
          <w:noProof/>
          <w:sz w:val="18"/>
          <w:szCs w:val="18"/>
        </w:rPr>
        <mc:AlternateContent>
          <mc:Choice Requires="wpg">
            <w:drawing>
              <wp:anchor distT="0" distB="0" distL="114300" distR="114300" simplePos="0" relativeHeight="524288" behindDoc="0" locked="0" layoutInCell="1" allowOverlap="1">
                <wp:simplePos x="0" y="0"/>
                <wp:positionH relativeFrom="column">
                  <wp:posOffset>-41909</wp:posOffset>
                </wp:positionH>
                <wp:positionV relativeFrom="paragraph">
                  <wp:posOffset>90170</wp:posOffset>
                </wp:positionV>
                <wp:extent cx="6229350" cy="0"/>
                <wp:effectExtent l="0" t="0" r="0" b="0"/>
                <wp:wrapNone/>
                <wp:docPr id="2" name="_x0000_s1026"/>
                <wp:cNvGraphicFramePr/>
                <a:graphic xmlns:a="http://schemas.openxmlformats.org/drawingml/2006/main">
                  <a:graphicData uri="http://schemas.microsoft.com/office/word/2010/wordprocessingShape">
                    <wps:wsp>
                      <wps:cNvSpPr/>
                      <wps:spPr bwMode="auto">
                        <a:xfrm>
                          <a:off x="0" y="0"/>
                          <a:ext cx="6229350" cy="0"/>
                        </a:xfrm>
                        <a:custGeom>
                          <a:avLst/>
                          <a:gdLst>
                            <a:gd name="gd0" fmla="val 65536"/>
                            <a:gd name="gd1" fmla="val 0"/>
                            <a:gd name="gd2" fmla="val 0"/>
                            <a:gd name="gd3" fmla="val 0"/>
                            <a:gd name="gd4" fmla="val 21600"/>
                            <a:gd name="gd5" fmla="+- gd3 21600 0"/>
                            <a:gd name="gd6" fmla="+- gd4 0 0"/>
                            <a:gd name="gd7" fmla="val 21600"/>
                            <a:gd name="gd8" fmla="val 0"/>
                          </a:gdLst>
                          <a:ahLst/>
                          <a:cxnLst/>
                          <a:rect l="0" t="0" r="r" b="b"/>
                          <a:pathLst>
                            <a:path w="21600" h="21600" extrusionOk="0">
                              <a:moveTo>
                                <a:pt x="gd1" y="gd2"/>
                              </a:moveTo>
                              <a:lnTo>
                                <a:pt x="gd3" y="gd4"/>
                              </a:lnTo>
                              <a:lnTo>
                                <a:pt x="gd5" y="gd6"/>
                              </a:lnTo>
                              <a:lnTo>
                                <a:pt x="gd7" y="gd8"/>
                              </a:lnTo>
                              <a:close/>
                            </a:path>
                          </a:pathLst>
                        </a:custGeom>
                        <a:noFill/>
                        <a:ln>
                          <a:solidFill>
                            <a:srgbClr val="0070C0"/>
                          </a:solidFill>
                        </a:ln>
                      </wps:spPr>
                      <wps:bodyPr rot="0">
                        <a:prstTxWarp prst="textNoShape">
                          <a:avLst/>
                        </a:prstTxWarp>
                        <a:noAutofit/>
                      </wps:bodyPr>
                    </wps:wsp>
                  </a:graphicData>
                </a:graphic>
              </wp:anchor>
            </w:drawing>
          </mc:Choice>
          <mc:Fallback xmlns:a="http://schemas.openxmlformats.org/drawingml/2006/main">
            <w:pict>
              <v:shape id="shape 1" o:spid="_x0000_s1" style="position:absolute;z-index:524288;o:allowoverlap:true;o:allowincell:true;mso-position-horizontal-relative:text;margin-left:-3.30pt;mso-position-horizontal:absolute;mso-position-vertical-relative:text;margin-top:7.10pt;mso-position-vertical:absolute;width:490.50pt;height:0.00pt;mso-wrap-distance-left:9.00pt;mso-wrap-distance-top:0.00pt;mso-wrap-distance-right:9.00pt;mso-wrap-distance-bottom:0.00pt;visibility:visible;" path="m0,0l0,100000l100000,100000l100000,0xe" coordsize="100000,100000" filled="f" strokecolor="#0070C0">
                <v:path textboxrect="0,0,100000,100000"/>
              </v:shape>
            </w:pict>
          </mc:Fallback>
        </mc:AlternateContent>
      </w:r>
    </w:p>
    <w:p w:rsidR="00053F98" w:rsidRPr="00D2233E" w:rsidRDefault="0010424C" w:rsidP="00D2233E">
      <w:pPr>
        <w:spacing w:after="0" w:line="240" w:lineRule="auto"/>
        <w:jc w:val="both"/>
        <w:rPr>
          <w:rFonts w:ascii="Segoe UI" w:hAnsi="Segoe UI" w:cs="Segoe UI"/>
          <w:b/>
          <w:bCs/>
          <w:sz w:val="18"/>
          <w:szCs w:val="18"/>
        </w:rPr>
      </w:pPr>
      <w:r w:rsidRPr="00D2233E">
        <w:rPr>
          <w:rFonts w:ascii="Segoe UI" w:hAnsi="Segoe UI" w:cs="Segoe UI"/>
          <w:b/>
          <w:bCs/>
          <w:sz w:val="18"/>
          <w:szCs w:val="18"/>
        </w:rPr>
        <w:t>Об Управлении Росреестра по Новосибирской области</w:t>
      </w:r>
    </w:p>
    <w:p w:rsidR="00053F98" w:rsidRPr="00D2233E" w:rsidRDefault="0010424C" w:rsidP="00D2233E">
      <w:pPr>
        <w:spacing w:after="0" w:line="240" w:lineRule="auto"/>
        <w:jc w:val="both"/>
        <w:rPr>
          <w:rFonts w:ascii="Segoe UI" w:hAnsi="Segoe UI" w:cs="Segoe UI"/>
          <w:b/>
          <w:bCs/>
          <w:sz w:val="18"/>
          <w:szCs w:val="18"/>
        </w:rPr>
      </w:pPr>
      <w:r w:rsidRPr="00D2233E">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лицензирования геодезической и картографической деятельности, а также функции 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 Руководителем Управления Росреестра по Новосибирской области является Светлана Евгеньевна </w:t>
      </w:r>
      <w:proofErr w:type="spellStart"/>
      <w:r w:rsidRPr="00D2233E">
        <w:rPr>
          <w:rFonts w:ascii="Segoe UI" w:hAnsi="Segoe UI" w:cs="Segoe UI"/>
          <w:sz w:val="18"/>
          <w:szCs w:val="18"/>
        </w:rPr>
        <w:t>Рягузова</w:t>
      </w:r>
      <w:proofErr w:type="spellEnd"/>
      <w:r w:rsidRPr="00D2233E">
        <w:rPr>
          <w:rFonts w:ascii="Segoe UI" w:hAnsi="Segoe UI" w:cs="Segoe UI"/>
          <w:sz w:val="18"/>
          <w:szCs w:val="18"/>
        </w:rPr>
        <w:t>.</w:t>
      </w:r>
    </w:p>
    <w:p w:rsidR="00053F98" w:rsidRPr="00D2233E" w:rsidRDefault="00053F98" w:rsidP="00D2233E">
      <w:pPr>
        <w:tabs>
          <w:tab w:val="left" w:pos="1095"/>
        </w:tabs>
        <w:spacing w:after="0" w:line="240" w:lineRule="auto"/>
        <w:jc w:val="both"/>
        <w:rPr>
          <w:rFonts w:ascii="Segoe UI" w:hAnsi="Segoe UI" w:cs="Segoe UI"/>
          <w:b/>
          <w:color w:val="000000"/>
          <w:sz w:val="18"/>
          <w:szCs w:val="18"/>
        </w:rPr>
      </w:pPr>
    </w:p>
    <w:p w:rsidR="00053F98" w:rsidRPr="00D2233E" w:rsidRDefault="0010424C" w:rsidP="00D2233E">
      <w:pPr>
        <w:tabs>
          <w:tab w:val="left" w:pos="1095"/>
        </w:tabs>
        <w:spacing w:after="0" w:line="240" w:lineRule="auto"/>
        <w:jc w:val="both"/>
        <w:rPr>
          <w:rFonts w:ascii="Segoe UI" w:hAnsi="Segoe UI" w:cs="Segoe UI"/>
          <w:b/>
          <w:color w:val="000000"/>
          <w:sz w:val="18"/>
          <w:szCs w:val="18"/>
        </w:rPr>
      </w:pPr>
      <w:r w:rsidRPr="00D2233E">
        <w:rPr>
          <w:rFonts w:ascii="Segoe UI" w:hAnsi="Segoe UI" w:cs="Segoe UI"/>
          <w:b/>
          <w:color w:val="000000"/>
          <w:sz w:val="18"/>
          <w:szCs w:val="18"/>
        </w:rPr>
        <w:t>Контакты для СМИ:</w:t>
      </w:r>
    </w:p>
    <w:p w:rsidR="00053F98" w:rsidRPr="00D2233E" w:rsidRDefault="0010424C" w:rsidP="00D2233E">
      <w:pPr>
        <w:spacing w:after="0" w:line="240" w:lineRule="auto"/>
        <w:jc w:val="both"/>
        <w:rPr>
          <w:rFonts w:ascii="Segoe UI" w:hAnsi="Segoe UI" w:cs="Segoe UI"/>
          <w:sz w:val="18"/>
          <w:szCs w:val="18"/>
        </w:rPr>
      </w:pPr>
      <w:r w:rsidRPr="00D2233E">
        <w:rPr>
          <w:rFonts w:ascii="Segoe UI" w:hAnsi="Segoe UI" w:cs="Segoe UI"/>
          <w:sz w:val="18"/>
          <w:szCs w:val="18"/>
        </w:rPr>
        <w:t>Управление Росреестра по Новосибирской области</w:t>
      </w:r>
    </w:p>
    <w:p w:rsidR="00053F98" w:rsidRPr="00D2233E" w:rsidRDefault="0010424C" w:rsidP="00D2233E">
      <w:pPr>
        <w:spacing w:after="0" w:line="240" w:lineRule="auto"/>
        <w:jc w:val="both"/>
        <w:rPr>
          <w:rFonts w:ascii="Segoe UI" w:hAnsi="Segoe UI" w:cs="Segoe UI"/>
          <w:sz w:val="18"/>
          <w:szCs w:val="18"/>
        </w:rPr>
      </w:pPr>
      <w:r w:rsidRPr="00D2233E">
        <w:rPr>
          <w:rFonts w:ascii="Segoe UI" w:hAnsi="Segoe UI" w:cs="Segoe UI"/>
          <w:sz w:val="18"/>
          <w:szCs w:val="18"/>
        </w:rPr>
        <w:t>630091, г. Новосибирск, ул. Державина, д. 28</w:t>
      </w:r>
    </w:p>
    <w:p w:rsidR="00053F98" w:rsidRPr="00D2233E" w:rsidRDefault="0010424C" w:rsidP="00D2233E">
      <w:pPr>
        <w:spacing w:after="0" w:line="240" w:lineRule="auto"/>
        <w:jc w:val="both"/>
        <w:rPr>
          <w:rFonts w:ascii="Segoe UI" w:hAnsi="Segoe UI" w:cs="Segoe UI"/>
          <w:color w:val="000000"/>
          <w:sz w:val="18"/>
          <w:szCs w:val="18"/>
        </w:rPr>
      </w:pPr>
      <w:r w:rsidRPr="00D2233E">
        <w:rPr>
          <w:rFonts w:ascii="Segoe UI" w:hAnsi="Segoe UI" w:cs="Segoe UI"/>
          <w:color w:val="000000"/>
          <w:sz w:val="18"/>
          <w:szCs w:val="18"/>
        </w:rPr>
        <w:t xml:space="preserve">Электронная почта: </w:t>
      </w:r>
    </w:p>
    <w:p w:rsidR="00053F98" w:rsidRPr="00D2233E" w:rsidRDefault="004E6B58" w:rsidP="00D2233E">
      <w:pPr>
        <w:spacing w:after="0" w:line="240" w:lineRule="auto"/>
        <w:jc w:val="both"/>
        <w:rPr>
          <w:rFonts w:ascii="Segoe UI" w:hAnsi="Segoe UI" w:cs="Segoe UI"/>
          <w:color w:val="000000"/>
          <w:sz w:val="18"/>
          <w:szCs w:val="18"/>
        </w:rPr>
      </w:pPr>
      <w:hyperlink r:id="rId60" w:history="1">
        <w:r w:rsidR="0010424C" w:rsidRPr="00D2233E">
          <w:rPr>
            <w:rStyle w:val="13"/>
            <w:rFonts w:ascii="Segoe UI" w:hAnsi="Segoe UI" w:cs="Segoe UI"/>
            <w:sz w:val="18"/>
            <w:szCs w:val="18"/>
            <w:lang w:val="en-US"/>
          </w:rPr>
          <w:t>oko</w:t>
        </w:r>
        <w:r w:rsidR="0010424C" w:rsidRPr="00D2233E">
          <w:rPr>
            <w:rStyle w:val="13"/>
            <w:rFonts w:ascii="Segoe UI" w:hAnsi="Segoe UI" w:cs="Segoe UI"/>
            <w:sz w:val="18"/>
            <w:szCs w:val="18"/>
          </w:rPr>
          <w:t>@</w:t>
        </w:r>
        <w:r w:rsidR="0010424C" w:rsidRPr="00D2233E">
          <w:rPr>
            <w:rStyle w:val="13"/>
            <w:rFonts w:ascii="Segoe UI" w:hAnsi="Segoe UI" w:cs="Segoe UI"/>
            <w:sz w:val="18"/>
            <w:szCs w:val="18"/>
            <w:lang w:val="en-US"/>
          </w:rPr>
          <w:t>r</w:t>
        </w:r>
        <w:r w:rsidR="0010424C" w:rsidRPr="00D2233E">
          <w:rPr>
            <w:rStyle w:val="13"/>
            <w:rFonts w:ascii="Segoe UI" w:hAnsi="Segoe UI" w:cs="Segoe UI"/>
            <w:sz w:val="18"/>
            <w:szCs w:val="18"/>
          </w:rPr>
          <w:t>54.</w:t>
        </w:r>
        <w:r w:rsidR="0010424C" w:rsidRPr="00D2233E">
          <w:rPr>
            <w:rStyle w:val="13"/>
            <w:rFonts w:ascii="Segoe UI" w:hAnsi="Segoe UI" w:cs="Segoe UI"/>
            <w:sz w:val="18"/>
            <w:szCs w:val="18"/>
            <w:lang w:val="en-US"/>
          </w:rPr>
          <w:t>rosreestr</w:t>
        </w:r>
        <w:r w:rsidR="0010424C" w:rsidRPr="00D2233E">
          <w:rPr>
            <w:rStyle w:val="13"/>
            <w:rFonts w:ascii="Segoe UI" w:hAnsi="Segoe UI" w:cs="Segoe UI"/>
            <w:sz w:val="18"/>
            <w:szCs w:val="18"/>
          </w:rPr>
          <w:t>.</w:t>
        </w:r>
        <w:proofErr w:type="spellStart"/>
        <w:r w:rsidR="0010424C" w:rsidRPr="00D2233E">
          <w:rPr>
            <w:rStyle w:val="13"/>
            <w:rFonts w:ascii="Segoe UI" w:hAnsi="Segoe UI" w:cs="Segoe UI"/>
            <w:sz w:val="18"/>
            <w:szCs w:val="18"/>
            <w:lang w:val="en-US"/>
          </w:rPr>
          <w:t>ru</w:t>
        </w:r>
        <w:proofErr w:type="spellEnd"/>
      </w:hyperlink>
      <w:r w:rsidR="0010424C" w:rsidRPr="00D2233E">
        <w:rPr>
          <w:rFonts w:ascii="Segoe UI" w:hAnsi="Segoe UI" w:cs="Segoe UI"/>
          <w:color w:val="000000"/>
          <w:sz w:val="18"/>
          <w:szCs w:val="18"/>
        </w:rPr>
        <w:t xml:space="preserve"> </w:t>
      </w:r>
    </w:p>
    <w:p w:rsidR="00053F98" w:rsidRPr="00D2233E" w:rsidRDefault="0010424C" w:rsidP="00D2233E">
      <w:pPr>
        <w:spacing w:after="0" w:line="240" w:lineRule="auto"/>
        <w:jc w:val="both"/>
        <w:rPr>
          <w:rFonts w:ascii="Segoe UI" w:hAnsi="Segoe UI" w:cs="Segoe UI"/>
          <w:color w:val="000000"/>
          <w:sz w:val="18"/>
          <w:szCs w:val="18"/>
        </w:rPr>
      </w:pPr>
      <w:r w:rsidRPr="00D2233E">
        <w:rPr>
          <w:rFonts w:ascii="Segoe UI" w:hAnsi="Segoe UI" w:cs="Segoe UI"/>
          <w:color w:val="000000"/>
          <w:sz w:val="18"/>
          <w:szCs w:val="18"/>
        </w:rPr>
        <w:t xml:space="preserve">Сайт: </w:t>
      </w:r>
      <w:hyperlink r:id="rId61" w:history="1">
        <w:r w:rsidRPr="00D2233E">
          <w:rPr>
            <w:rFonts w:ascii="Segoe UI" w:hAnsi="Segoe UI" w:cs="Segoe UI"/>
            <w:color w:val="0000FF"/>
            <w:sz w:val="18"/>
            <w:szCs w:val="18"/>
            <w:u w:val="single"/>
          </w:rPr>
          <w:t>Росреестр</w:t>
        </w:r>
      </w:hyperlink>
      <w:bookmarkStart w:id="1" w:name="_GoBack"/>
      <w:bookmarkEnd w:id="1"/>
    </w:p>
    <w:p w:rsidR="00053F98" w:rsidRPr="00D2233E" w:rsidRDefault="0010424C" w:rsidP="00D2233E">
      <w:pPr>
        <w:spacing w:after="0" w:line="240" w:lineRule="auto"/>
        <w:jc w:val="both"/>
        <w:rPr>
          <w:sz w:val="18"/>
          <w:szCs w:val="18"/>
        </w:rPr>
      </w:pPr>
      <w:r w:rsidRPr="00D2233E">
        <w:rPr>
          <w:rFonts w:ascii="Segoe UI" w:hAnsi="Segoe UI" w:cs="Segoe UI"/>
          <w:color w:val="000000"/>
          <w:sz w:val="18"/>
          <w:szCs w:val="18"/>
        </w:rPr>
        <w:t xml:space="preserve">Соцсети: </w:t>
      </w:r>
      <w:hyperlink r:id="rId62" w:history="1">
        <w:proofErr w:type="spellStart"/>
        <w:r w:rsidRPr="00D2233E">
          <w:rPr>
            <w:rFonts w:ascii="Segoe UI" w:hAnsi="Segoe UI" w:cs="Segoe UI"/>
            <w:color w:val="0000FF"/>
            <w:sz w:val="18"/>
            <w:szCs w:val="18"/>
            <w:u w:val="single"/>
          </w:rPr>
          <w:t>ВКонтакте</w:t>
        </w:r>
        <w:proofErr w:type="spellEnd"/>
      </w:hyperlink>
      <w:r w:rsidRPr="00D2233E">
        <w:rPr>
          <w:rFonts w:ascii="Segoe UI" w:hAnsi="Segoe UI" w:cs="Segoe UI"/>
          <w:color w:val="000000"/>
          <w:sz w:val="18"/>
          <w:szCs w:val="18"/>
        </w:rPr>
        <w:t xml:space="preserve">, </w:t>
      </w:r>
      <w:hyperlink r:id="rId63" w:history="1">
        <w:r w:rsidRPr="00D2233E">
          <w:rPr>
            <w:rStyle w:val="13"/>
            <w:rFonts w:ascii="Segoe UI" w:hAnsi="Segoe UI" w:cs="Segoe UI"/>
            <w:sz w:val="18"/>
            <w:szCs w:val="18"/>
          </w:rPr>
          <w:t>Одноклассники</w:t>
        </w:r>
      </w:hyperlink>
      <w:r w:rsidRPr="00D2233E">
        <w:rPr>
          <w:rStyle w:val="13"/>
          <w:rFonts w:ascii="Segoe UI" w:hAnsi="Segoe UI" w:cs="Segoe UI"/>
          <w:sz w:val="18"/>
          <w:szCs w:val="18"/>
        </w:rPr>
        <w:t xml:space="preserve">, </w:t>
      </w:r>
      <w:hyperlink r:id="rId64" w:history="1">
        <w:proofErr w:type="spellStart"/>
        <w:r w:rsidRPr="00D2233E">
          <w:rPr>
            <w:rStyle w:val="13"/>
            <w:rFonts w:ascii="Segoe UI" w:hAnsi="Segoe UI" w:cs="Segoe UI"/>
            <w:sz w:val="18"/>
            <w:szCs w:val="18"/>
          </w:rPr>
          <w:t>Яндекс.Дзен</w:t>
        </w:r>
        <w:proofErr w:type="spellEnd"/>
      </w:hyperlink>
      <w:r w:rsidRPr="00D2233E">
        <w:rPr>
          <w:rStyle w:val="13"/>
          <w:rFonts w:ascii="Segoe UI" w:hAnsi="Segoe UI" w:cs="Segoe UI"/>
          <w:sz w:val="18"/>
          <w:szCs w:val="18"/>
        </w:rPr>
        <w:t xml:space="preserve">, </w:t>
      </w:r>
      <w:hyperlink r:id="rId65" w:history="1">
        <w:proofErr w:type="spellStart"/>
        <w:r w:rsidRPr="00D2233E">
          <w:rPr>
            <w:rStyle w:val="13"/>
            <w:rFonts w:ascii="Segoe UI" w:hAnsi="Segoe UI" w:cs="Segoe UI"/>
            <w:sz w:val="18"/>
            <w:szCs w:val="18"/>
          </w:rPr>
          <w:t>Телеграм</w:t>
        </w:r>
        <w:proofErr w:type="spellEnd"/>
      </w:hyperlink>
    </w:p>
    <w:sectPr w:rsidR="00053F98" w:rsidRPr="00D2233E" w:rsidSect="00D2233E">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B58" w:rsidRDefault="004E6B58">
      <w:pPr>
        <w:spacing w:after="0" w:line="240" w:lineRule="auto"/>
      </w:pPr>
      <w:r>
        <w:separator/>
      </w:r>
    </w:p>
  </w:endnote>
  <w:endnote w:type="continuationSeparator" w:id="0">
    <w:p w:rsidR="004E6B58" w:rsidRDefault="004E6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Quattrocento Sans">
    <w:charset w:val="00"/>
    <w:family w:val="auto"/>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B58" w:rsidRDefault="004E6B58">
      <w:pPr>
        <w:spacing w:after="0" w:line="240" w:lineRule="auto"/>
      </w:pPr>
      <w:r>
        <w:separator/>
      </w:r>
    </w:p>
  </w:footnote>
  <w:footnote w:type="continuationSeparator" w:id="0">
    <w:p w:rsidR="004E6B58" w:rsidRDefault="004E6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C50C06"/>
    <w:multiLevelType w:val="hybridMultilevel"/>
    <w:tmpl w:val="D1203E9A"/>
    <w:lvl w:ilvl="0" w:tplc="06066C9C">
      <w:start w:val="1"/>
      <w:numFmt w:val="bullet"/>
      <w:lvlText w:val=""/>
      <w:lvlJc w:val="left"/>
      <w:pPr>
        <w:tabs>
          <w:tab w:val="num" w:pos="720"/>
        </w:tabs>
        <w:ind w:left="720" w:hanging="360"/>
      </w:pPr>
      <w:rPr>
        <w:rFonts w:ascii="Symbol" w:hAnsi="Symbol" w:hint="default"/>
        <w:sz w:val="20"/>
      </w:rPr>
    </w:lvl>
    <w:lvl w:ilvl="1" w:tplc="07A0F6B6">
      <w:start w:val="1"/>
      <w:numFmt w:val="bullet"/>
      <w:lvlText w:val="o"/>
      <w:lvlJc w:val="left"/>
      <w:pPr>
        <w:tabs>
          <w:tab w:val="num" w:pos="1440"/>
        </w:tabs>
        <w:ind w:left="1440" w:hanging="360"/>
      </w:pPr>
      <w:rPr>
        <w:rFonts w:ascii="Courier New" w:hAnsi="Courier New" w:hint="default"/>
        <w:sz w:val="20"/>
      </w:rPr>
    </w:lvl>
    <w:lvl w:ilvl="2" w:tplc="4DC4DDB6">
      <w:start w:val="1"/>
      <w:numFmt w:val="bullet"/>
      <w:lvlText w:val=""/>
      <w:lvlJc w:val="left"/>
      <w:pPr>
        <w:tabs>
          <w:tab w:val="num" w:pos="2160"/>
        </w:tabs>
        <w:ind w:left="2160" w:hanging="360"/>
      </w:pPr>
      <w:rPr>
        <w:rFonts w:ascii="Wingdings" w:hAnsi="Wingdings" w:hint="default"/>
        <w:sz w:val="20"/>
      </w:rPr>
    </w:lvl>
    <w:lvl w:ilvl="3" w:tplc="49FE2080">
      <w:start w:val="1"/>
      <w:numFmt w:val="bullet"/>
      <w:lvlText w:val=""/>
      <w:lvlJc w:val="left"/>
      <w:pPr>
        <w:tabs>
          <w:tab w:val="num" w:pos="2880"/>
        </w:tabs>
        <w:ind w:left="2880" w:hanging="360"/>
      </w:pPr>
      <w:rPr>
        <w:rFonts w:ascii="Wingdings" w:hAnsi="Wingdings" w:hint="default"/>
        <w:sz w:val="20"/>
      </w:rPr>
    </w:lvl>
    <w:lvl w:ilvl="4" w:tplc="2D80D09C">
      <w:start w:val="1"/>
      <w:numFmt w:val="bullet"/>
      <w:lvlText w:val=""/>
      <w:lvlJc w:val="left"/>
      <w:pPr>
        <w:tabs>
          <w:tab w:val="num" w:pos="3600"/>
        </w:tabs>
        <w:ind w:left="3600" w:hanging="360"/>
      </w:pPr>
      <w:rPr>
        <w:rFonts w:ascii="Wingdings" w:hAnsi="Wingdings" w:hint="default"/>
        <w:sz w:val="20"/>
      </w:rPr>
    </w:lvl>
    <w:lvl w:ilvl="5" w:tplc="84BA4EEC">
      <w:start w:val="1"/>
      <w:numFmt w:val="bullet"/>
      <w:lvlText w:val=""/>
      <w:lvlJc w:val="left"/>
      <w:pPr>
        <w:tabs>
          <w:tab w:val="num" w:pos="4320"/>
        </w:tabs>
        <w:ind w:left="4320" w:hanging="360"/>
      </w:pPr>
      <w:rPr>
        <w:rFonts w:ascii="Wingdings" w:hAnsi="Wingdings" w:hint="default"/>
        <w:sz w:val="20"/>
      </w:rPr>
    </w:lvl>
    <w:lvl w:ilvl="6" w:tplc="18A85B5A">
      <w:start w:val="1"/>
      <w:numFmt w:val="bullet"/>
      <w:lvlText w:val=""/>
      <w:lvlJc w:val="left"/>
      <w:pPr>
        <w:tabs>
          <w:tab w:val="num" w:pos="5040"/>
        </w:tabs>
        <w:ind w:left="5040" w:hanging="360"/>
      </w:pPr>
      <w:rPr>
        <w:rFonts w:ascii="Wingdings" w:hAnsi="Wingdings" w:hint="default"/>
        <w:sz w:val="20"/>
      </w:rPr>
    </w:lvl>
    <w:lvl w:ilvl="7" w:tplc="E0BAE7A0">
      <w:start w:val="1"/>
      <w:numFmt w:val="bullet"/>
      <w:lvlText w:val=""/>
      <w:lvlJc w:val="left"/>
      <w:pPr>
        <w:tabs>
          <w:tab w:val="num" w:pos="5760"/>
        </w:tabs>
        <w:ind w:left="5760" w:hanging="360"/>
      </w:pPr>
      <w:rPr>
        <w:rFonts w:ascii="Wingdings" w:hAnsi="Wingdings" w:hint="default"/>
        <w:sz w:val="20"/>
      </w:rPr>
    </w:lvl>
    <w:lvl w:ilvl="8" w:tplc="9E52495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F98"/>
    <w:rsid w:val="00053F98"/>
    <w:rsid w:val="000D05EE"/>
    <w:rsid w:val="0010424C"/>
    <w:rsid w:val="004E6B58"/>
    <w:rsid w:val="005A3548"/>
    <w:rsid w:val="00D22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9659A"/>
  <w15:docId w15:val="{0881CC90-3680-4520-B893-167BAAC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472C4"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styleId="af8">
    <w:name w:val="Hyperlink"/>
    <w:basedOn w:val="a0"/>
    <w:unhideWhenUsed/>
    <w:rPr>
      <w:color w:val="0000FF"/>
      <w:u w:val="single"/>
    </w:rPr>
  </w:style>
  <w:style w:type="character" w:styleId="af9">
    <w:name w:val="Emphasis"/>
    <w:basedOn w:val="a0"/>
    <w:uiPriority w:val="20"/>
    <w:qFormat/>
    <w:rPr>
      <w:i/>
      <w:iCs/>
    </w:rPr>
  </w:style>
  <w:style w:type="character" w:styleId="afa">
    <w:name w:val="Strong"/>
    <w:basedOn w:val="a0"/>
    <w:uiPriority w:val="22"/>
    <w:qFormat/>
    <w:rPr>
      <w:b/>
      <w:bCs/>
    </w:rPr>
  </w:style>
  <w:style w:type="table" w:styleId="afb">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Гиперссылка1"/>
    <w:rPr>
      <w:color w:val="0000FF"/>
      <w:u w:val="single"/>
    </w:rPr>
  </w:style>
  <w:style w:type="paragraph" w:styleId="afc">
    <w:name w:val="Normal (Web)"/>
    <w:aliases w:val="Обычный (веб)1,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afd"/>
    <w:rsid w:val="00D223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Обычный (веб) Знак"/>
    <w:aliases w:val="Обычный (веб)1 Знак1,Обычный (веб) Знак1 Знак2,Обычный (веб) Знак Знак Знак2,Обычный (Web) Знак1,Обычный (Web) Знак Знак Знак Знак1,Обычный (Web)1 Знак1,Обычный (веб) Знак Знак Знак Знак1,Обычный (веб) Знак2 Знак1"/>
    <w:link w:val="afc"/>
    <w:rsid w:val="00D2233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2233E"/>
  </w:style>
  <w:style w:type="character" w:customStyle="1" w:styleId="33">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ocked/>
    <w:rsid w:val="00D2233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ublication.pravo.gov.ru/document/0001202506020049?ysclid=mdswxepsjy510352874" TargetMode="External"/><Relationship Id="rId21" Type="http://schemas.openxmlformats.org/officeDocument/2006/relationships/hyperlink" Target="portal.fppd.cgkipd.ru/map?data=geodesy&amp;data=gngstation&amp;data=GSSNNet&amp;data=Ggsstation&amp;data=ggrsstation&amp;state=1" TargetMode="External"/><Relationship Id="rId34" Type="http://schemas.openxmlformats.org/officeDocument/2006/relationships/hyperlink" Target="https://rosreestr.gov.ru/upload/Doc/press/%D0%93%D0%B0%D1%80%D0%B0%D0%B6%D0%BD%D0%B0%D1%8F_%D0%B0%D0%BC%D0%BD%D0%B8%D1%81%D1%82%D0%B8%D1%8F_%D0%BC%D0%B5%D1%82%D0%BE%D0%B4%D0%B8%D1%87%D0%BA%D0%B0.pdf" TargetMode="External"/><Relationship Id="rId42" Type="http://schemas.openxmlformats.org/officeDocument/2006/relationships/hyperlink" Target="https://vk.com/rosreestr_nsk" TargetMode="External"/><Relationship Id="rId47" Type="http://schemas.openxmlformats.org/officeDocument/2006/relationships/hyperlink" Target="https://rosreestr.gov.ru/activity/gosudarstvennyy-nadzor/" TargetMode="External"/><Relationship Id="rId50" Type="http://schemas.openxmlformats.org/officeDocument/2006/relationships/hyperlink" Target="https://pkk.rosreestr.ru/" TargetMode="External"/><Relationship Id="rId55" Type="http://schemas.openxmlformats.org/officeDocument/2006/relationships/hyperlink" Target="https://rosreestr.gov.ru" TargetMode="External"/><Relationship Id="rId63" Type="http://schemas.openxmlformats.org/officeDocument/2006/relationships/hyperlink" Target="https://ok.ru/group/70000000987860"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mfc-nso.ru/" TargetMode="External"/><Relationship Id="rId29" Type="http://schemas.openxmlformats.org/officeDocument/2006/relationships/hyperlink" Target="https://rosreestr.gov.ru/upload/Doc/press/%D0%9F%D1%80%D0%B8%D0%B7%D0%BD%D0%B0%D0%BA%D0%B8_%D0%BD%D0%B5%D0%B8%D1%81%D0%BF%D0%BE%D0%BB%D1%8C%D0%B7%D0%BE%D0%B2%D0%B0%D0%BD%D0%B8%D1%8F_%D0%B7%D0%B5%D0%BC%D0%B5%D0%BB%D1%8C%D0%BD%D1%8B%D1%85_%D1%83%D1%87%D0%B0%D1%81%D1%82%D0%BA%D0%BE%D0%B2.pdf" TargetMode="External"/><Relationship Id="rId11" Type="http://schemas.openxmlformats.org/officeDocument/2006/relationships/hyperlink" Target="https://rosreestr.gov.ru/" TargetMode="External"/><Relationship Id="rId24" Type="http://schemas.openxmlformats.org/officeDocument/2006/relationships/hyperlink" Target="https://www.mfc-nso.ru/" TargetMode="External"/><Relationship Id="rId32" Type="http://schemas.openxmlformats.org/officeDocument/2006/relationships/hyperlink" Target="https://rosreestr.gov.ru/open-service/statistika-i-analitika/informatsiya-ob-snt-popadayushchikh-v-programmu-gazifikatsii-405/" TargetMode="External"/><Relationship Id="rId37" Type="http://schemas.openxmlformats.org/officeDocument/2006/relationships/hyperlink" Target="https://vk.com/rosreestr_nsk" TargetMode="External"/><Relationship Id="rId40" Type="http://schemas.openxmlformats.org/officeDocument/2006/relationships/hyperlink" Target="https://dzen.ru/rosreestr_nsk" TargetMode="External"/><Relationship Id="rId45" Type="http://schemas.openxmlformats.org/officeDocument/2006/relationships/hyperlink" Target="https://base.garant.ru/12106462/741609f9002bd54a24e5c49cb5af953b/" TargetMode="External"/><Relationship Id="rId53" Type="http://schemas.openxmlformats.org/officeDocument/2006/relationships/hyperlink" Target="https://rosreestr.gov.ru/press/archive/rosreestr-zapustil-mobilnoe-prilozhenie/" TargetMode="External"/><Relationship Id="rId58" Type="http://schemas.openxmlformats.org/officeDocument/2006/relationships/hyperlink" Target="https://www.gosuslugi.ru/"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rosreestr.gov.ru/" TargetMode="External"/><Relationship Id="rId19" Type="http://schemas.openxmlformats.org/officeDocument/2006/relationships/hyperlink" Target="https://www.rustore.ru/catalog/app/ru.rosreestr.mobile" TargetMode="External"/><Relationship Id="rId14" Type="http://schemas.openxmlformats.org/officeDocument/2006/relationships/hyperlink" Target="https://t.me/rosreestr_nsk" TargetMode="External"/><Relationship Id="rId22" Type="http://schemas.openxmlformats.org/officeDocument/2006/relationships/hyperlink" Target="https://www.mfc-nso.ru/" TargetMode="External"/><Relationship Id="rId27" Type="http://schemas.openxmlformats.org/officeDocument/2006/relationships/hyperlink" Target="https://rosreestr.gov.ru/press/archive/rosreestr-razyasnil-kak-budet-rabotat-zakon-ob-osvoenii-i-ispolzovanii-uchastkov/" TargetMode="External"/><Relationship Id="rId30" Type="http://schemas.openxmlformats.org/officeDocument/2006/relationships/hyperlink" Target="https://vk.com/rosreestr_nsk?w=wall-118967869_5031" TargetMode="External"/><Relationship Id="rId35" Type="http://schemas.openxmlformats.org/officeDocument/2006/relationships/hyperlink" Target="https://www.gosuslugi.ru/" TargetMode="External"/><Relationship Id="rId43" Type="http://schemas.openxmlformats.org/officeDocument/2006/relationships/hyperlink" Target="https://ok.ru/rosree" TargetMode="External"/><Relationship Id="rId48" Type="http://schemas.openxmlformats.org/officeDocument/2006/relationships/hyperlink" Target="https://rosreestr.gov.ru/eservices" TargetMode="External"/><Relationship Id="rId56" Type="http://schemas.openxmlformats.org/officeDocument/2006/relationships/hyperlink" Target="https://www.consultant.ru/document/cons_doc_LAW_494363/" TargetMode="External"/><Relationship Id="rId64" Type="http://schemas.openxmlformats.org/officeDocument/2006/relationships/hyperlink" Target="https://dzen.ru/rosreestr_nsk" TargetMode="External"/><Relationship Id="rId8" Type="http://schemas.openxmlformats.org/officeDocument/2006/relationships/image" Target="media/image10.jpg"/><Relationship Id="rId51" Type="http://schemas.openxmlformats.org/officeDocument/2006/relationships/hyperlink" Target="https://kadastr.ru/magazine/news/v-59-naselennykh-punktakh-novosibirskoy-oblasti-prokhodyat-kompleksnye-kadastrovye-raboty-federalnog/" TargetMode="External"/><Relationship Id="rId3" Type="http://schemas.openxmlformats.org/officeDocument/2006/relationships/settings" Target="settings.xml"/><Relationship Id="rId12" Type="http://schemas.openxmlformats.org/officeDocument/2006/relationships/hyperlink" Target="https://vk.com/rosreestr_nsk" TargetMode="External"/><Relationship Id="rId17" Type="http://schemas.openxmlformats.org/officeDocument/2006/relationships/hyperlink" Target="https://www.gosuslugi.ru/" TargetMode="External"/><Relationship Id="rId25" Type="http://schemas.openxmlformats.org/officeDocument/2006/relationships/hyperlink" Target="https://kadastr.ru/" TargetMode="External"/><Relationship Id="rId33" Type="http://schemas.openxmlformats.org/officeDocument/2006/relationships/hyperlink" Target="https://vk.com/video-38320907_456253232?list=1c966ba4952d9fa843" TargetMode="External"/><Relationship Id="rId38" Type="http://schemas.openxmlformats.org/officeDocument/2006/relationships/hyperlink" Target="https://t.me/rosreestr_nsk" TargetMode="External"/><Relationship Id="rId46" Type="http://schemas.openxmlformats.org/officeDocument/2006/relationships/hyperlink" Target="https://rosreestr.gov.ru/activity/" TargetMode="External"/><Relationship Id="rId59" Type="http://schemas.openxmlformats.org/officeDocument/2006/relationships/hyperlink" Target="https://rosreestr.gov.ru/" TargetMode="External"/><Relationship Id="rId67" Type="http://schemas.openxmlformats.org/officeDocument/2006/relationships/theme" Target="theme/theme1.xml"/><Relationship Id="rId20" Type="http://schemas.openxmlformats.org/officeDocument/2006/relationships/hyperlink" Target="https://rosreestr.gov.ru/" TargetMode="External"/><Relationship Id="rId41" Type="http://schemas.openxmlformats.org/officeDocument/2006/relationships/hyperlink" Target="https://rosreestr.gov.ru/press/archive/reg/" TargetMode="External"/><Relationship Id="rId54" Type="http://schemas.openxmlformats.org/officeDocument/2006/relationships/hyperlink" Target="https://www.gosuslugi.ru/" TargetMode="External"/><Relationship Id="rId62" Type="http://schemas.openxmlformats.org/officeDocument/2006/relationships/hyperlink" Target="https://vk.com/rosreestr_nsk"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nspd.gov.ru" TargetMode="External"/><Relationship Id="rId23" Type="http://schemas.openxmlformats.org/officeDocument/2006/relationships/hyperlink" Target="https://kadastr.ru/" TargetMode="External"/><Relationship Id="rId28" Type="http://schemas.openxmlformats.org/officeDocument/2006/relationships/hyperlink" Target="https://rosreestr.gov.ru/press/archive/pravitelstvo-utverdilo-perechen-meropriyatiy-neobkhodimykh-dlya-osvoeniya-zemelnogo-uchastka/" TargetMode="External"/><Relationship Id="rId36" Type="http://schemas.openxmlformats.org/officeDocument/2006/relationships/hyperlink" Target="https://www.mfc-nso.ru/" TargetMode="External"/><Relationship Id="rId49" Type="http://schemas.openxmlformats.org/officeDocument/2006/relationships/hyperlink" Target="https://lk.rosreestr.ru/eservices/real-estate-objects-online" TargetMode="External"/><Relationship Id="rId57" Type="http://schemas.openxmlformats.org/officeDocument/2006/relationships/hyperlink" Target="https://www.mfc-nso.ru/" TargetMode="External"/><Relationship Id="rId10" Type="http://schemas.openxmlformats.org/officeDocument/2006/relationships/hyperlink" Target="https://www.mfc-nso.ru/" TargetMode="External"/><Relationship Id="rId31" Type="http://schemas.openxmlformats.org/officeDocument/2006/relationships/hyperlink" Target="https://rosreestr.gov.ru/upload/Doc/press/%D0%93%D0%B0%D0%B7%D0%B8%D1%84%D0%B8%D0%BA%D0%B0%D1%86%D0%B8%D1%8F-2024(%D0%B8%D1%82%D0%BE%D0%B3).pdf" TargetMode="External"/><Relationship Id="rId44" Type="http://schemas.openxmlformats.org/officeDocument/2006/relationships/hyperlink" Target="https://t.me/rosreestr_nsk" TargetMode="External"/><Relationship Id="rId52" Type="http://schemas.openxmlformats.org/officeDocument/2006/relationships/hyperlink" Target="https://www.rustore.ru/catalog/app/ru.rosreestr.mobile" TargetMode="External"/><Relationship Id="rId60" Type="http://schemas.openxmlformats.org/officeDocument/2006/relationships/hyperlink" Target="mailto:oko@r54.rosreestr.ru" TargetMode="External"/><Relationship Id="rId65" Type="http://schemas.openxmlformats.org/officeDocument/2006/relationships/hyperlink" Target="https://t.me/rosreestr_nsk"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3" Type="http://schemas.openxmlformats.org/officeDocument/2006/relationships/hyperlink" Target="https://ok.ru/rosree" TargetMode="External"/><Relationship Id="rId18" Type="http://schemas.openxmlformats.org/officeDocument/2006/relationships/hyperlink" Target="https://rosreestr.gov.ru/" TargetMode="External"/><Relationship Id="rId39" Type="http://schemas.openxmlformats.org/officeDocument/2006/relationships/hyperlink" Target="https://ok.ru/rosr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7314</Words>
  <Characters>41690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Маринэ</dc:creator>
  <cp:keywords/>
  <dc:description/>
  <cp:lastModifiedBy>User</cp:lastModifiedBy>
  <cp:revision>13</cp:revision>
  <dcterms:created xsi:type="dcterms:W3CDTF">2025-08-16T12:06:00Z</dcterms:created>
  <dcterms:modified xsi:type="dcterms:W3CDTF">2025-09-19T02:23:00Z</dcterms:modified>
</cp:coreProperties>
</file>